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79" w:rsidRDefault="00586DFA" w:rsidP="00A0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679" w:rsidRDefault="00A07679" w:rsidP="00A07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79" w:rsidRDefault="00A07679" w:rsidP="00A07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79" w:rsidRPr="008A06ED" w:rsidRDefault="00A07679" w:rsidP="00A07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C5" w:rsidRPr="008A06ED" w:rsidRDefault="004142C5" w:rsidP="00A0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D">
        <w:rPr>
          <w:rFonts w:ascii="Times New Roman" w:hAnsi="Times New Roman" w:cs="Times New Roman"/>
          <w:b/>
          <w:sz w:val="28"/>
          <w:szCs w:val="28"/>
        </w:rPr>
        <w:t>СХЕМА  ВОДОСНАБЖЕНИЯ И ВОДООТВЕДЕНИЯ</w:t>
      </w:r>
    </w:p>
    <w:p w:rsidR="00A07679" w:rsidRPr="008A06ED" w:rsidRDefault="00A07679" w:rsidP="00A0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D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СЕЛА ЭДИССИЯ КУРСКОГО РАЙОНА</w:t>
      </w:r>
    </w:p>
    <w:p w:rsidR="004142C5" w:rsidRPr="008A06ED" w:rsidRDefault="004142C5" w:rsidP="00A0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07679" w:rsidRPr="008A06ED" w:rsidRDefault="00A07679" w:rsidP="00A0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79" w:rsidRDefault="00A07679" w:rsidP="00A0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79" w:rsidRDefault="00A07679" w:rsidP="00A0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79" w:rsidRPr="004142C5" w:rsidRDefault="00A07679" w:rsidP="00A0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C5" w:rsidRPr="004142C5" w:rsidRDefault="004142C5" w:rsidP="00A0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C5" w:rsidRPr="004142C5" w:rsidRDefault="004142C5" w:rsidP="00A07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42C5" w:rsidRPr="004142C5" w:rsidRDefault="004142C5" w:rsidP="00A07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C5" w:rsidRPr="004142C5" w:rsidRDefault="004142C5" w:rsidP="00414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89" w:rsidRDefault="00BE1F89" w:rsidP="004142C5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87B07" w:rsidRDefault="00A87B07" w:rsidP="004142C5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C74EB" w:rsidRDefault="00CC74EB" w:rsidP="004142C5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C74EB" w:rsidRDefault="00CC74EB" w:rsidP="004142C5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C74EB" w:rsidRPr="004142C5" w:rsidRDefault="00CC74EB" w:rsidP="004142C5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142C5" w:rsidRPr="004142C5" w:rsidRDefault="004142C5" w:rsidP="00F758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42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4142C5" w:rsidRDefault="004142C5" w:rsidP="00F7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2C5">
        <w:rPr>
          <w:rFonts w:ascii="Times New Roman" w:hAnsi="Times New Roman"/>
          <w:sz w:val="28"/>
          <w:szCs w:val="28"/>
        </w:rPr>
        <w:t>Основные цели развития системы водоснабжения  и водоотведения вытекают из Генерального плана и действу</w:t>
      </w:r>
      <w:r w:rsidRPr="004142C5">
        <w:rPr>
          <w:rFonts w:ascii="Times New Roman" w:hAnsi="Times New Roman"/>
          <w:sz w:val="28"/>
          <w:szCs w:val="28"/>
        </w:rPr>
        <w:t>ю</w:t>
      </w:r>
      <w:r w:rsidRPr="004142C5">
        <w:rPr>
          <w:rFonts w:ascii="Times New Roman" w:hAnsi="Times New Roman"/>
          <w:sz w:val="28"/>
          <w:szCs w:val="28"/>
        </w:rPr>
        <w:t xml:space="preserve">щих программ развития, которые направлены на создание условий, обеспечивающих стабильное улучшение качества жизни всех </w:t>
      </w:r>
      <w:r w:rsidR="0096469C">
        <w:rPr>
          <w:rFonts w:ascii="Times New Roman" w:hAnsi="Times New Roman"/>
          <w:sz w:val="28"/>
          <w:szCs w:val="28"/>
        </w:rPr>
        <w:t xml:space="preserve">слоев населения и формирование </w:t>
      </w:r>
      <w:r w:rsidR="00CC74EB">
        <w:rPr>
          <w:rFonts w:ascii="Times New Roman" w:hAnsi="Times New Roman"/>
          <w:sz w:val="28"/>
          <w:szCs w:val="28"/>
        </w:rPr>
        <w:t xml:space="preserve"> муниципального образования села Эдиссия</w:t>
      </w:r>
      <w:r w:rsidRPr="004142C5">
        <w:rPr>
          <w:rFonts w:ascii="Times New Roman" w:hAnsi="Times New Roman"/>
          <w:sz w:val="28"/>
          <w:szCs w:val="28"/>
        </w:rPr>
        <w:t xml:space="preserve"> </w:t>
      </w:r>
      <w:r w:rsidR="0096469C">
        <w:rPr>
          <w:rFonts w:ascii="Times New Roman" w:hAnsi="Times New Roman"/>
          <w:sz w:val="28"/>
          <w:szCs w:val="28"/>
        </w:rPr>
        <w:t>Курского района Ставропол</w:t>
      </w:r>
      <w:r w:rsidR="0096469C">
        <w:rPr>
          <w:rFonts w:ascii="Times New Roman" w:hAnsi="Times New Roman"/>
          <w:sz w:val="28"/>
          <w:szCs w:val="28"/>
        </w:rPr>
        <w:t>ь</w:t>
      </w:r>
      <w:r w:rsidR="0096469C">
        <w:rPr>
          <w:rFonts w:ascii="Times New Roman" w:hAnsi="Times New Roman"/>
          <w:sz w:val="28"/>
          <w:szCs w:val="28"/>
        </w:rPr>
        <w:t>ского края</w:t>
      </w:r>
      <w:r w:rsidR="00F7580B">
        <w:rPr>
          <w:rFonts w:ascii="Times New Roman" w:hAnsi="Times New Roman"/>
          <w:sz w:val="28"/>
          <w:szCs w:val="28"/>
        </w:rPr>
        <w:t xml:space="preserve">     </w:t>
      </w:r>
      <w:r w:rsidR="0096469C">
        <w:rPr>
          <w:rFonts w:ascii="Times New Roman" w:hAnsi="Times New Roman"/>
          <w:sz w:val="28"/>
          <w:szCs w:val="28"/>
        </w:rPr>
        <w:t xml:space="preserve"> (далее - </w:t>
      </w:r>
      <w:r w:rsidR="00CC74EB">
        <w:rPr>
          <w:rFonts w:ascii="Times New Roman" w:hAnsi="Times New Roman"/>
          <w:sz w:val="28"/>
          <w:szCs w:val="28"/>
        </w:rPr>
        <w:t>муниципальное образование села Эдиссия</w:t>
      </w:r>
      <w:r w:rsidR="0096469C">
        <w:rPr>
          <w:rFonts w:ascii="Times New Roman" w:hAnsi="Times New Roman"/>
          <w:sz w:val="28"/>
          <w:szCs w:val="28"/>
        </w:rPr>
        <w:t xml:space="preserve">) </w:t>
      </w:r>
      <w:r w:rsidRPr="004142C5">
        <w:rPr>
          <w:rFonts w:ascii="Times New Roman" w:hAnsi="Times New Roman"/>
          <w:sz w:val="28"/>
          <w:szCs w:val="28"/>
        </w:rPr>
        <w:t>как многофункционального населенного пункта, обе</w:t>
      </w:r>
      <w:r w:rsidRPr="004142C5">
        <w:rPr>
          <w:rFonts w:ascii="Times New Roman" w:hAnsi="Times New Roman"/>
          <w:sz w:val="28"/>
          <w:szCs w:val="28"/>
        </w:rPr>
        <w:t>с</w:t>
      </w:r>
      <w:r w:rsidRPr="004142C5">
        <w:rPr>
          <w:rFonts w:ascii="Times New Roman" w:hAnsi="Times New Roman"/>
          <w:sz w:val="28"/>
          <w:szCs w:val="28"/>
        </w:rPr>
        <w:t xml:space="preserve">печивающего высокое качество среды жизнедеятельности и производства, </w:t>
      </w:r>
      <w:proofErr w:type="gramStart"/>
      <w:r w:rsidRPr="004142C5">
        <w:rPr>
          <w:rFonts w:ascii="Times New Roman" w:hAnsi="Times New Roman"/>
          <w:sz w:val="28"/>
          <w:szCs w:val="28"/>
        </w:rPr>
        <w:t>со</w:t>
      </w:r>
      <w:proofErr w:type="gramEnd"/>
      <w:r w:rsidRPr="004142C5">
        <w:rPr>
          <w:rFonts w:ascii="Times New Roman" w:hAnsi="Times New Roman"/>
          <w:sz w:val="28"/>
          <w:szCs w:val="28"/>
        </w:rPr>
        <w:t xml:space="preserve"> всесторонне развитой транспортной, и</w:t>
      </w:r>
      <w:r w:rsidRPr="004142C5">
        <w:rPr>
          <w:rFonts w:ascii="Times New Roman" w:hAnsi="Times New Roman"/>
          <w:sz w:val="28"/>
          <w:szCs w:val="28"/>
        </w:rPr>
        <w:t>н</w:t>
      </w:r>
      <w:r w:rsidRPr="004142C5">
        <w:rPr>
          <w:rFonts w:ascii="Times New Roman" w:hAnsi="Times New Roman"/>
          <w:sz w:val="28"/>
          <w:szCs w:val="28"/>
        </w:rPr>
        <w:t>женерной и социальной инфраструктурой.</w:t>
      </w:r>
    </w:p>
    <w:p w:rsidR="004E1E49" w:rsidRPr="004142C5" w:rsidRDefault="004E1E49" w:rsidP="00F7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2C5" w:rsidRDefault="004142C5" w:rsidP="007549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7C35">
        <w:rPr>
          <w:rFonts w:ascii="Times New Roman" w:hAnsi="Times New Roman"/>
          <w:b/>
          <w:sz w:val="28"/>
          <w:szCs w:val="28"/>
        </w:rPr>
        <w:t>Основные цели развития системы водоснабжения:</w:t>
      </w:r>
    </w:p>
    <w:p w:rsidR="00B43CB5" w:rsidRPr="00777C35" w:rsidRDefault="00B43CB5" w:rsidP="007549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42C5" w:rsidRPr="004142C5" w:rsidRDefault="004142C5" w:rsidP="00F4555E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42C5">
        <w:rPr>
          <w:rFonts w:ascii="Times New Roman" w:hAnsi="Times New Roman"/>
          <w:sz w:val="28"/>
          <w:szCs w:val="28"/>
        </w:rPr>
        <w:t>обеспечение надежного и доступного предоставления услуг водоснабжения, удовлетворяющего потреб</w:t>
      </w:r>
      <w:r w:rsidR="00CC74EB">
        <w:rPr>
          <w:rFonts w:ascii="Times New Roman" w:hAnsi="Times New Roman"/>
          <w:sz w:val="28"/>
          <w:szCs w:val="28"/>
        </w:rPr>
        <w:t>ностям на</w:t>
      </w:r>
      <w:r w:rsidRPr="004142C5">
        <w:rPr>
          <w:rFonts w:ascii="Times New Roman" w:hAnsi="Times New Roman"/>
          <w:sz w:val="28"/>
          <w:szCs w:val="28"/>
        </w:rPr>
        <w:t>селения</w:t>
      </w:r>
      <w:r w:rsidR="00CC74EB" w:rsidRPr="00CC74EB">
        <w:rPr>
          <w:rFonts w:ascii="Times New Roman" w:hAnsi="Times New Roman"/>
          <w:sz w:val="28"/>
          <w:szCs w:val="28"/>
        </w:rPr>
        <w:t xml:space="preserve"> </w:t>
      </w:r>
      <w:r w:rsidR="00CC74EB">
        <w:rPr>
          <w:rFonts w:ascii="Times New Roman" w:hAnsi="Times New Roman"/>
          <w:sz w:val="28"/>
          <w:szCs w:val="28"/>
        </w:rPr>
        <w:t>муниципального образования села Эдиссия</w:t>
      </w:r>
      <w:r w:rsidR="00CC74EB" w:rsidRPr="004142C5">
        <w:rPr>
          <w:rFonts w:ascii="Times New Roman" w:hAnsi="Times New Roman"/>
          <w:sz w:val="28"/>
          <w:szCs w:val="28"/>
        </w:rPr>
        <w:t xml:space="preserve"> </w:t>
      </w:r>
      <w:r w:rsidRPr="004142C5">
        <w:rPr>
          <w:rFonts w:ascii="Times New Roman" w:hAnsi="Times New Roman"/>
          <w:sz w:val="28"/>
          <w:szCs w:val="28"/>
        </w:rPr>
        <w:t>с учетом перспектив развития до 2024 г;</w:t>
      </w:r>
    </w:p>
    <w:p w:rsidR="004142C5" w:rsidRPr="004142C5" w:rsidRDefault="004142C5" w:rsidP="00F4555E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42C5">
        <w:rPr>
          <w:rFonts w:ascii="Times New Roman" w:hAnsi="Times New Roman"/>
          <w:sz w:val="28"/>
          <w:szCs w:val="28"/>
        </w:rPr>
        <w:t xml:space="preserve">повышение эффективности, устойчивости и надежности </w:t>
      </w:r>
      <w:proofErr w:type="gramStart"/>
      <w:r w:rsidRPr="004142C5">
        <w:rPr>
          <w:rFonts w:ascii="Times New Roman" w:hAnsi="Times New Roman"/>
          <w:sz w:val="28"/>
          <w:szCs w:val="28"/>
        </w:rPr>
        <w:t xml:space="preserve">функционирования системы водоснабжения </w:t>
      </w:r>
      <w:r w:rsidR="00CC74EB">
        <w:rPr>
          <w:rFonts w:ascii="Times New Roman" w:hAnsi="Times New Roman"/>
          <w:sz w:val="28"/>
          <w:szCs w:val="28"/>
        </w:rPr>
        <w:t>муниципального образования села</w:t>
      </w:r>
      <w:proofErr w:type="gramEnd"/>
      <w:r w:rsidR="00CC74EB">
        <w:rPr>
          <w:rFonts w:ascii="Times New Roman" w:hAnsi="Times New Roman"/>
          <w:sz w:val="28"/>
          <w:szCs w:val="28"/>
        </w:rPr>
        <w:t xml:space="preserve"> Эдиссия</w:t>
      </w:r>
      <w:r w:rsidRPr="004142C5">
        <w:rPr>
          <w:rFonts w:ascii="Times New Roman" w:hAnsi="Times New Roman"/>
          <w:sz w:val="28"/>
          <w:szCs w:val="28"/>
        </w:rPr>
        <w:t>;</w:t>
      </w:r>
    </w:p>
    <w:p w:rsidR="004142C5" w:rsidRPr="004142C5" w:rsidRDefault="004142C5" w:rsidP="00F4555E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42C5">
        <w:rPr>
          <w:rFonts w:ascii="Times New Roman" w:hAnsi="Times New Roman"/>
          <w:sz w:val="28"/>
          <w:szCs w:val="28"/>
        </w:rPr>
        <w:t xml:space="preserve">улучшение экологической и санитарной обстановки </w:t>
      </w:r>
      <w:r w:rsidR="00F4555E">
        <w:rPr>
          <w:rFonts w:ascii="Times New Roman" w:hAnsi="Times New Roman"/>
          <w:sz w:val="28"/>
          <w:szCs w:val="28"/>
        </w:rPr>
        <w:t>на</w:t>
      </w:r>
      <w:r w:rsidRPr="004142C5">
        <w:rPr>
          <w:rFonts w:ascii="Times New Roman" w:hAnsi="Times New Roman"/>
          <w:sz w:val="28"/>
          <w:szCs w:val="28"/>
        </w:rPr>
        <w:t xml:space="preserve"> территории </w:t>
      </w:r>
      <w:r w:rsidR="00CC74EB">
        <w:rPr>
          <w:rFonts w:ascii="Times New Roman" w:hAnsi="Times New Roman"/>
          <w:sz w:val="28"/>
          <w:szCs w:val="28"/>
        </w:rPr>
        <w:t>муниципального образования села Эдиссия</w:t>
      </w:r>
      <w:r w:rsidR="0096469C">
        <w:rPr>
          <w:rFonts w:ascii="Times New Roman" w:hAnsi="Times New Roman"/>
          <w:sz w:val="28"/>
          <w:szCs w:val="28"/>
        </w:rPr>
        <w:t>.</w:t>
      </w:r>
    </w:p>
    <w:p w:rsidR="004142C5" w:rsidRDefault="004142C5" w:rsidP="007549A7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42C5">
        <w:rPr>
          <w:rFonts w:ascii="Times New Roman" w:hAnsi="Times New Roman"/>
          <w:sz w:val="28"/>
          <w:szCs w:val="28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CC74EB" w:rsidRPr="004142C5" w:rsidRDefault="00CC74EB" w:rsidP="007549A7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42C5" w:rsidRDefault="004142C5" w:rsidP="00777C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7C35">
        <w:rPr>
          <w:rFonts w:ascii="Times New Roman" w:hAnsi="Times New Roman"/>
          <w:b/>
          <w:sz w:val="28"/>
          <w:szCs w:val="28"/>
        </w:rPr>
        <w:t>Основные задачи программы комплексного развития системы водоснабжения:</w:t>
      </w:r>
    </w:p>
    <w:p w:rsidR="00CC74EB" w:rsidRPr="00777C35" w:rsidRDefault="00CC74EB" w:rsidP="00777C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42C5" w:rsidRPr="004142C5" w:rsidRDefault="004142C5" w:rsidP="00602478">
      <w:pPr>
        <w:numPr>
          <w:ilvl w:val="0"/>
          <w:numId w:val="7"/>
        </w:numPr>
        <w:tabs>
          <w:tab w:val="clear" w:pos="432"/>
          <w:tab w:val="num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водопроводных сетей для подключения новых территорий в соответствии с Генеральным планом </w:t>
      </w:r>
      <w:r w:rsidR="00CC74EB">
        <w:rPr>
          <w:rFonts w:ascii="Times New Roman" w:hAnsi="Times New Roman"/>
          <w:sz w:val="28"/>
          <w:szCs w:val="28"/>
        </w:rPr>
        <w:t>муниципального образования села Эдиссия</w:t>
      </w:r>
      <w:r w:rsidR="00CC74EB" w:rsidRPr="004142C5">
        <w:rPr>
          <w:rFonts w:ascii="Times New Roman" w:hAnsi="Times New Roman"/>
          <w:sz w:val="28"/>
          <w:szCs w:val="28"/>
        </w:rPr>
        <w:t xml:space="preserve"> </w:t>
      </w:r>
      <w:r w:rsidR="00964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Ставропольского края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2C5" w:rsidRPr="004142C5" w:rsidRDefault="004142C5" w:rsidP="00602478">
      <w:pPr>
        <w:numPr>
          <w:ilvl w:val="0"/>
          <w:numId w:val="7"/>
        </w:numPr>
        <w:tabs>
          <w:tab w:val="clear" w:pos="432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42C5">
        <w:rPr>
          <w:rFonts w:ascii="Times New Roman" w:hAnsi="Times New Roman"/>
          <w:sz w:val="28"/>
          <w:szCs w:val="28"/>
        </w:rPr>
        <w:t>Модернизация существующих водозаборов для обеспечения бесперебойности подачи воды, повышения энергетической эффективности подъема воды, обеспечения санитарных и экологических норм и правил.</w:t>
      </w:r>
    </w:p>
    <w:p w:rsidR="004142C5" w:rsidRPr="004142C5" w:rsidRDefault="0096469C" w:rsidP="00602478">
      <w:pPr>
        <w:numPr>
          <w:ilvl w:val="0"/>
          <w:numId w:val="7"/>
        </w:numPr>
        <w:tabs>
          <w:tab w:val="clear" w:pos="432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уличных</w:t>
      </w:r>
      <w:r w:rsidR="004142C5" w:rsidRPr="004142C5">
        <w:rPr>
          <w:rFonts w:ascii="Times New Roman" w:hAnsi="Times New Roman"/>
          <w:sz w:val="28"/>
          <w:szCs w:val="28"/>
        </w:rPr>
        <w:t xml:space="preserve"> сетей водопровода с целью повышения надежности транспортировки воды, снижения аварийности, потерь и неучтенных расходов, модернизация вводов, модернизация оснащения службы эксплуатации сетей.</w:t>
      </w:r>
    </w:p>
    <w:p w:rsidR="00CC74EB" w:rsidRPr="00CC74EB" w:rsidRDefault="00CC74EB" w:rsidP="00CC74EB">
      <w:pPr>
        <w:pStyle w:val="aa"/>
        <w:widowControl w:val="0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4142C5" w:rsidRDefault="004142C5" w:rsidP="008A06E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7C35">
        <w:rPr>
          <w:rFonts w:ascii="Times New Roman" w:hAnsi="Times New Roman" w:cs="Times New Roman"/>
          <w:b/>
          <w:sz w:val="28"/>
          <w:szCs w:val="28"/>
        </w:rPr>
        <w:t xml:space="preserve">Схема водоснабжения и водоотведения </w:t>
      </w:r>
      <w:r w:rsidR="00CC74EB" w:rsidRPr="00CC74EB">
        <w:rPr>
          <w:rFonts w:ascii="Times New Roman" w:hAnsi="Times New Roman"/>
          <w:b/>
          <w:sz w:val="28"/>
          <w:szCs w:val="28"/>
        </w:rPr>
        <w:t>муниципального образования села Эдиссия</w:t>
      </w:r>
      <w:r w:rsidR="00CC74EB" w:rsidRPr="004142C5">
        <w:rPr>
          <w:rFonts w:ascii="Times New Roman" w:hAnsi="Times New Roman"/>
          <w:sz w:val="28"/>
          <w:szCs w:val="28"/>
        </w:rPr>
        <w:t xml:space="preserve"> </w:t>
      </w:r>
      <w:r w:rsidR="0035142E" w:rsidRPr="00777C35">
        <w:rPr>
          <w:rFonts w:ascii="Times New Roman" w:hAnsi="Times New Roman" w:cs="Times New Roman"/>
          <w:b/>
          <w:sz w:val="28"/>
          <w:szCs w:val="28"/>
        </w:rPr>
        <w:t>Кур</w:t>
      </w:r>
      <w:r w:rsidRPr="00777C35">
        <w:rPr>
          <w:rFonts w:ascii="Times New Roman" w:hAnsi="Times New Roman" w:cs="Times New Roman"/>
          <w:b/>
          <w:sz w:val="28"/>
          <w:szCs w:val="28"/>
        </w:rPr>
        <w:t>ского района Ставропольского края на период до 2024 года разработана на основании следующих документов:</w:t>
      </w:r>
    </w:p>
    <w:p w:rsidR="00CC74EB" w:rsidRDefault="00CC74EB" w:rsidP="00CC74E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C5" w:rsidRPr="004142C5" w:rsidRDefault="004142C5" w:rsidP="0075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07.12.2011г.  </w:t>
      </w:r>
      <w:r w:rsidRPr="00414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416-Ф3 (ред. от 30.12.2012) «О водоснабжении и водоотведении».</w:t>
      </w:r>
    </w:p>
    <w:p w:rsidR="004142C5" w:rsidRPr="004142C5" w:rsidRDefault="004142C5" w:rsidP="0075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</w:t>
      </w:r>
      <w:r w:rsidR="00CC74EB">
        <w:rPr>
          <w:rFonts w:ascii="Times New Roman" w:hAnsi="Times New Roman"/>
          <w:sz w:val="28"/>
          <w:szCs w:val="28"/>
        </w:rPr>
        <w:t>муниципального образования села Эдиссия</w:t>
      </w:r>
      <w:r w:rsidR="00CC74EB" w:rsidRPr="004142C5">
        <w:rPr>
          <w:rFonts w:ascii="Times New Roman" w:hAnsi="Times New Roman"/>
          <w:sz w:val="28"/>
          <w:szCs w:val="28"/>
        </w:rPr>
        <w:t xml:space="preserve"> </w:t>
      </w:r>
      <w:r w:rsidR="00964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Ставропольского края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2C5" w:rsidRPr="004142C5" w:rsidRDefault="004142C5" w:rsidP="0075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4142C5" w:rsidRPr="004142C5" w:rsidRDefault="004142C5" w:rsidP="00754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</w:t>
      </w:r>
      <w:proofErr w:type="spellEnd"/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29 декабря 2011 г. № 635/11 и введен в действие с 01 января 2013 г;</w:t>
      </w:r>
    </w:p>
    <w:p w:rsidR="004142C5" w:rsidRPr="004142C5" w:rsidRDefault="004142C5" w:rsidP="00794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4142C5" w:rsidRDefault="004142C5" w:rsidP="00794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1E5FA7" w:rsidRPr="004142C5" w:rsidRDefault="001E5FA7" w:rsidP="00794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C5" w:rsidRDefault="004142C5" w:rsidP="008A06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580B">
        <w:rPr>
          <w:rFonts w:ascii="Times New Roman" w:hAnsi="Times New Roman" w:cs="Times New Roman"/>
          <w:b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1E5FA7" w:rsidRPr="00F7580B" w:rsidRDefault="001E5FA7" w:rsidP="001E5F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C5" w:rsidRPr="004142C5" w:rsidRDefault="004142C5" w:rsidP="0096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>– в системе водоснабжения – водозаборы (подземные), станции водоподготовки, насосные станции, магистральные сети водопровода;</w:t>
      </w:r>
    </w:p>
    <w:p w:rsidR="004142C5" w:rsidRPr="004142C5" w:rsidRDefault="004142C5" w:rsidP="00AA0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>– в системе водоотведения – магистральные сети водоотведения, канализационные сети, канализационные очис</w:t>
      </w:r>
      <w:r w:rsidRPr="004142C5">
        <w:rPr>
          <w:rFonts w:ascii="Times New Roman" w:hAnsi="Times New Roman" w:cs="Times New Roman"/>
          <w:sz w:val="28"/>
          <w:szCs w:val="28"/>
        </w:rPr>
        <w:t>т</w:t>
      </w:r>
      <w:r w:rsidRPr="004142C5">
        <w:rPr>
          <w:rFonts w:ascii="Times New Roman" w:hAnsi="Times New Roman" w:cs="Times New Roman"/>
          <w:sz w:val="28"/>
          <w:szCs w:val="28"/>
        </w:rPr>
        <w:t>ные сооружения.</w:t>
      </w:r>
    </w:p>
    <w:p w:rsidR="001E5FA7" w:rsidRPr="004142C5" w:rsidRDefault="004142C5" w:rsidP="00B43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</w:t>
      </w:r>
      <w:r w:rsidRPr="004142C5">
        <w:rPr>
          <w:rFonts w:ascii="Times New Roman" w:hAnsi="Times New Roman" w:cs="Times New Roman"/>
          <w:sz w:val="28"/>
          <w:szCs w:val="28"/>
        </w:rPr>
        <w:t>о</w:t>
      </w:r>
      <w:r w:rsidRPr="004142C5">
        <w:rPr>
          <w:rFonts w:ascii="Times New Roman" w:hAnsi="Times New Roman" w:cs="Times New Roman"/>
          <w:sz w:val="28"/>
          <w:szCs w:val="28"/>
        </w:rPr>
        <w:t>здания условий для привлечения средств из внебюджетных источников для модернизации объектов коммунальной и</w:t>
      </w:r>
      <w:r w:rsidRPr="004142C5">
        <w:rPr>
          <w:rFonts w:ascii="Times New Roman" w:hAnsi="Times New Roman" w:cs="Times New Roman"/>
          <w:sz w:val="28"/>
          <w:szCs w:val="28"/>
        </w:rPr>
        <w:t>н</w:t>
      </w:r>
      <w:r w:rsidRPr="004142C5">
        <w:rPr>
          <w:rFonts w:ascii="Times New Roman" w:hAnsi="Times New Roman" w:cs="Times New Roman"/>
          <w:sz w:val="28"/>
          <w:szCs w:val="28"/>
        </w:rPr>
        <w:t>фраструктуры.</w:t>
      </w:r>
    </w:p>
    <w:p w:rsidR="004142C5" w:rsidRDefault="004142C5" w:rsidP="008A06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580B">
        <w:rPr>
          <w:rFonts w:ascii="Times New Roman" w:hAnsi="Times New Roman" w:cs="Times New Roman"/>
          <w:b/>
          <w:sz w:val="28"/>
          <w:szCs w:val="28"/>
        </w:rPr>
        <w:t>С</w:t>
      </w:r>
      <w:r w:rsidR="00F7580B">
        <w:rPr>
          <w:rFonts w:ascii="Times New Roman" w:hAnsi="Times New Roman" w:cs="Times New Roman"/>
          <w:b/>
          <w:sz w:val="28"/>
          <w:szCs w:val="28"/>
        </w:rPr>
        <w:t>рок реализации схемы и ее этапы:</w:t>
      </w:r>
    </w:p>
    <w:p w:rsidR="001E5FA7" w:rsidRPr="00F7580B" w:rsidRDefault="001E5FA7" w:rsidP="00F455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C5" w:rsidRPr="004142C5" w:rsidRDefault="004142C5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Схема будет реа</w:t>
      </w:r>
      <w:r w:rsidR="001D7D87">
        <w:rPr>
          <w:rFonts w:ascii="Times New Roman" w:hAnsi="Times New Roman"/>
          <w:sz w:val="28"/>
          <w:szCs w:val="28"/>
          <w:lang w:eastAsia="ru-RU"/>
        </w:rPr>
        <w:t>лизована в период с 2014 по 2024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 годы. В проекте выделяются 2 этапа, на каждом из которых пл</w:t>
      </w:r>
      <w:r w:rsidRPr="004142C5">
        <w:rPr>
          <w:rFonts w:ascii="Times New Roman" w:hAnsi="Times New Roman"/>
          <w:sz w:val="28"/>
          <w:szCs w:val="28"/>
          <w:lang w:eastAsia="ru-RU"/>
        </w:rPr>
        <w:t>а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нируется реконструкция и строительство новых производственных мощностей коммунальной инфраструктуры: </w:t>
      </w:r>
    </w:p>
    <w:p w:rsidR="004142C5" w:rsidRPr="00E405A7" w:rsidRDefault="004142C5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5A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Первый этап строительства - 2014-2018 годы: </w:t>
      </w:r>
    </w:p>
    <w:p w:rsidR="004142C5" w:rsidRPr="00E405A7" w:rsidRDefault="00542D59" w:rsidP="00F455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42C5" w:rsidRPr="00E405A7">
        <w:rPr>
          <w:rFonts w:ascii="Times New Roman" w:hAnsi="Times New Roman"/>
          <w:sz w:val="28"/>
          <w:szCs w:val="28"/>
          <w:lang w:eastAsia="ru-RU"/>
        </w:rPr>
        <w:t xml:space="preserve">проект  водоснабжения сельского поселения; </w:t>
      </w:r>
    </w:p>
    <w:p w:rsidR="004142C5" w:rsidRPr="00E405A7" w:rsidRDefault="00542D59" w:rsidP="00F455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42C5" w:rsidRPr="00E405A7">
        <w:rPr>
          <w:rFonts w:ascii="Times New Roman" w:hAnsi="Times New Roman"/>
          <w:sz w:val="28"/>
          <w:szCs w:val="28"/>
          <w:lang w:eastAsia="ru-RU"/>
        </w:rPr>
        <w:t xml:space="preserve">замена водопровода </w:t>
      </w:r>
      <w:r w:rsidR="001E5FA7">
        <w:rPr>
          <w:rFonts w:ascii="Times New Roman" w:hAnsi="Times New Roman"/>
          <w:sz w:val="28"/>
          <w:szCs w:val="28"/>
          <w:lang w:eastAsia="ru-RU"/>
        </w:rPr>
        <w:t>для обеспечения водой  поселение</w:t>
      </w:r>
      <w:r w:rsidR="004142C5" w:rsidRPr="00E405A7">
        <w:rPr>
          <w:rFonts w:ascii="Times New Roman" w:hAnsi="Times New Roman"/>
          <w:sz w:val="28"/>
          <w:szCs w:val="28"/>
          <w:lang w:eastAsia="ru-RU"/>
        </w:rPr>
        <w:t>;</w:t>
      </w:r>
    </w:p>
    <w:p w:rsidR="004142C5" w:rsidRPr="00E405A7" w:rsidRDefault="004142C5" w:rsidP="00F455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5A7">
        <w:rPr>
          <w:rFonts w:ascii="Times New Roman" w:hAnsi="Times New Roman"/>
          <w:sz w:val="28"/>
          <w:szCs w:val="28"/>
          <w:lang w:eastAsia="ru-RU"/>
        </w:rPr>
        <w:t>- ремонт</w:t>
      </w:r>
      <w:r w:rsidR="00E405A7" w:rsidRPr="00E405A7">
        <w:rPr>
          <w:rFonts w:ascii="Times New Roman" w:hAnsi="Times New Roman"/>
          <w:sz w:val="28"/>
          <w:szCs w:val="28"/>
          <w:lang w:eastAsia="ru-RU"/>
        </w:rPr>
        <w:t xml:space="preserve"> и строительство</w:t>
      </w:r>
      <w:r w:rsidRPr="00E405A7">
        <w:rPr>
          <w:rFonts w:ascii="Times New Roman" w:hAnsi="Times New Roman"/>
          <w:sz w:val="28"/>
          <w:szCs w:val="28"/>
          <w:lang w:eastAsia="ru-RU"/>
        </w:rPr>
        <w:t xml:space="preserve"> артезианских скважин;</w:t>
      </w:r>
    </w:p>
    <w:p w:rsidR="004142C5" w:rsidRPr="00E405A7" w:rsidRDefault="004142C5" w:rsidP="00F455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5A7">
        <w:rPr>
          <w:rFonts w:ascii="Times New Roman" w:hAnsi="Times New Roman"/>
          <w:sz w:val="28"/>
          <w:szCs w:val="28"/>
          <w:lang w:eastAsia="ru-RU"/>
        </w:rPr>
        <w:t xml:space="preserve">- ремонт </w:t>
      </w:r>
      <w:r w:rsidR="00E405A7" w:rsidRPr="00E405A7">
        <w:rPr>
          <w:rFonts w:ascii="Times New Roman" w:hAnsi="Times New Roman"/>
          <w:sz w:val="28"/>
          <w:szCs w:val="28"/>
          <w:lang w:eastAsia="ru-RU"/>
        </w:rPr>
        <w:t xml:space="preserve">и строительство </w:t>
      </w:r>
      <w:r w:rsidRPr="00E405A7">
        <w:rPr>
          <w:rFonts w:ascii="Times New Roman" w:hAnsi="Times New Roman"/>
          <w:sz w:val="28"/>
          <w:szCs w:val="28"/>
          <w:lang w:eastAsia="ru-RU"/>
        </w:rPr>
        <w:t>водонапорной башни;</w:t>
      </w:r>
    </w:p>
    <w:p w:rsidR="004142C5" w:rsidRPr="00E405A7" w:rsidRDefault="004142C5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5A7">
        <w:rPr>
          <w:rFonts w:ascii="Times New Roman" w:hAnsi="Times New Roman"/>
          <w:sz w:val="28"/>
          <w:szCs w:val="28"/>
          <w:lang w:eastAsia="ru-RU"/>
        </w:rPr>
        <w:t>Второ</w:t>
      </w:r>
      <w:r w:rsidR="001D7D87">
        <w:rPr>
          <w:rFonts w:ascii="Times New Roman" w:hAnsi="Times New Roman"/>
          <w:sz w:val="28"/>
          <w:szCs w:val="28"/>
          <w:lang w:eastAsia="ru-RU"/>
        </w:rPr>
        <w:t>й этап строительства - 2019-2024</w:t>
      </w:r>
      <w:r w:rsidRPr="00E405A7">
        <w:rPr>
          <w:rFonts w:ascii="Times New Roman" w:hAnsi="Times New Roman"/>
          <w:sz w:val="28"/>
          <w:szCs w:val="28"/>
          <w:lang w:eastAsia="ru-RU"/>
        </w:rPr>
        <w:t xml:space="preserve"> годы: </w:t>
      </w:r>
    </w:p>
    <w:p w:rsidR="004142C5" w:rsidRPr="00E405A7" w:rsidRDefault="00542D59" w:rsidP="00F455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42C5" w:rsidRPr="00E405A7">
        <w:rPr>
          <w:rFonts w:ascii="Times New Roman" w:hAnsi="Times New Roman"/>
          <w:sz w:val="28"/>
          <w:szCs w:val="28"/>
          <w:lang w:eastAsia="ru-RU"/>
        </w:rPr>
        <w:t xml:space="preserve">замена водопровода; </w:t>
      </w:r>
    </w:p>
    <w:p w:rsidR="00623BAF" w:rsidRDefault="004142C5" w:rsidP="00F455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5A7">
        <w:rPr>
          <w:rFonts w:ascii="Times New Roman" w:hAnsi="Times New Roman" w:cs="Times New Roman"/>
          <w:sz w:val="28"/>
          <w:szCs w:val="28"/>
        </w:rPr>
        <w:t>- строительство блока комбинированных соо</w:t>
      </w:r>
      <w:r w:rsidR="00E405A7">
        <w:rPr>
          <w:rFonts w:ascii="Times New Roman" w:hAnsi="Times New Roman" w:cs="Times New Roman"/>
          <w:sz w:val="28"/>
          <w:szCs w:val="28"/>
        </w:rPr>
        <w:t>ружений для очистки сточных вод.</w:t>
      </w:r>
    </w:p>
    <w:p w:rsidR="001E5FA7" w:rsidRDefault="001E5FA7" w:rsidP="00F455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2C5" w:rsidRDefault="004142C5" w:rsidP="001E5FA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Финансовые ресурсы, необходимые для реализации схемы</w:t>
      </w:r>
    </w:p>
    <w:p w:rsidR="001E5FA7" w:rsidRPr="004142C5" w:rsidRDefault="001E5FA7" w:rsidP="001E5FA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42C5" w:rsidRPr="003A384E" w:rsidRDefault="004142C5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Общий объем </w:t>
      </w:r>
      <w:r w:rsidRPr="003A384E">
        <w:rPr>
          <w:rFonts w:ascii="Times New Roman" w:hAnsi="Times New Roman"/>
          <w:sz w:val="28"/>
          <w:szCs w:val="28"/>
          <w:lang w:eastAsia="ru-RU"/>
        </w:rPr>
        <w:t xml:space="preserve">финансирования схемы составляет </w:t>
      </w:r>
      <w:r w:rsidR="003C094F">
        <w:rPr>
          <w:rFonts w:ascii="Times New Roman" w:hAnsi="Times New Roman"/>
          <w:sz w:val="28"/>
          <w:szCs w:val="28"/>
          <w:lang w:eastAsia="ru-RU"/>
        </w:rPr>
        <w:t>15 685 000</w:t>
      </w:r>
      <w:r w:rsidRPr="003A384E">
        <w:rPr>
          <w:rFonts w:ascii="Times New Roman" w:hAnsi="Times New Roman"/>
          <w:sz w:val="28"/>
          <w:szCs w:val="28"/>
          <w:lang w:eastAsia="ru-RU"/>
        </w:rPr>
        <w:t xml:space="preserve"> руб., в том числе: </w:t>
      </w:r>
    </w:p>
    <w:p w:rsidR="004142C5" w:rsidRPr="003A384E" w:rsidRDefault="003C094F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9 505 000</w:t>
      </w:r>
      <w:r w:rsidR="004142C5" w:rsidRPr="003A384E">
        <w:rPr>
          <w:rFonts w:ascii="Times New Roman" w:hAnsi="Times New Roman"/>
          <w:sz w:val="28"/>
          <w:szCs w:val="28"/>
          <w:lang w:eastAsia="ru-RU"/>
        </w:rPr>
        <w:t xml:space="preserve"> руб. – финансирование мероприятий по водоснабжению; </w:t>
      </w:r>
    </w:p>
    <w:p w:rsidR="004142C5" w:rsidRPr="004142C5" w:rsidRDefault="003C094F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6 180 000 </w:t>
      </w:r>
      <w:r w:rsidR="004142C5" w:rsidRPr="000601DE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="004142C5" w:rsidRPr="004142C5">
        <w:rPr>
          <w:rFonts w:ascii="Times New Roman" w:hAnsi="Times New Roman"/>
          <w:sz w:val="28"/>
          <w:szCs w:val="28"/>
          <w:lang w:eastAsia="ru-RU"/>
        </w:rPr>
        <w:t xml:space="preserve"> – финансирование мероприятий по водоотведению. </w:t>
      </w:r>
    </w:p>
    <w:p w:rsidR="004142C5" w:rsidRDefault="004142C5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планируется проводить за счет получаемой прибыли </w:t>
      </w:r>
      <w:r w:rsidR="0001384E">
        <w:rPr>
          <w:rFonts w:ascii="Times New Roman" w:hAnsi="Times New Roman"/>
          <w:sz w:val="28"/>
          <w:szCs w:val="28"/>
          <w:lang w:eastAsia="ru-RU"/>
        </w:rPr>
        <w:t>государственного унитарного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 предприятия коммунальн</w:t>
      </w:r>
      <w:r w:rsidR="003C094F">
        <w:rPr>
          <w:rFonts w:ascii="Times New Roman" w:hAnsi="Times New Roman"/>
          <w:sz w:val="28"/>
          <w:szCs w:val="28"/>
          <w:lang w:eastAsia="ru-RU"/>
        </w:rPr>
        <w:t>ого хозяйства от продаж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 воды и оказания услуг по приему сточных вод, в части установления надбавки к ценам (тарифам) для потребителей и участия в Федеральных и региональных программах.</w:t>
      </w:r>
    </w:p>
    <w:p w:rsidR="001E5FA7" w:rsidRPr="004142C5" w:rsidRDefault="001E5FA7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C5" w:rsidRDefault="004142C5" w:rsidP="008A06E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 от реализации мероприятий схемы</w:t>
      </w:r>
    </w:p>
    <w:p w:rsidR="001E5FA7" w:rsidRPr="004142C5" w:rsidRDefault="001E5FA7" w:rsidP="00F455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C5" w:rsidRPr="004142C5" w:rsidRDefault="004142C5" w:rsidP="00AA00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1. Создание современной коммунальной инфраструктуры. </w:t>
      </w:r>
    </w:p>
    <w:p w:rsidR="004142C5" w:rsidRPr="004142C5" w:rsidRDefault="004142C5" w:rsidP="00AA00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2. Повышение качества предоставления коммунальных услуг потребителям. </w:t>
      </w:r>
    </w:p>
    <w:p w:rsidR="004142C5" w:rsidRPr="004142C5" w:rsidRDefault="004142C5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3. Снижение уровня износа объектов</w:t>
      </w:r>
      <w:r w:rsidR="00794B84">
        <w:rPr>
          <w:rFonts w:ascii="Times New Roman" w:hAnsi="Times New Roman"/>
          <w:sz w:val="28"/>
          <w:szCs w:val="28"/>
          <w:lang w:eastAsia="ru-RU"/>
        </w:rPr>
        <w:t xml:space="preserve"> водоснабжения и водоотведения.</w:t>
      </w:r>
    </w:p>
    <w:p w:rsidR="004142C5" w:rsidRPr="004142C5" w:rsidRDefault="004142C5" w:rsidP="00794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4. Улучшение экологической ситуации на </w:t>
      </w:r>
      <w:r w:rsidR="00794B84">
        <w:rPr>
          <w:rFonts w:ascii="Times New Roman" w:hAnsi="Times New Roman"/>
          <w:sz w:val="28"/>
          <w:szCs w:val="28"/>
          <w:lang w:eastAsia="ru-RU"/>
        </w:rPr>
        <w:t>территории сельского поселения.</w:t>
      </w:r>
    </w:p>
    <w:p w:rsidR="00872414" w:rsidRPr="001E5FA7" w:rsidRDefault="004142C5" w:rsidP="001E5F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5. Увеличение мощности систем водоснабжения и водоотведения.</w:t>
      </w:r>
    </w:p>
    <w:p w:rsidR="001D7D87" w:rsidRDefault="001D7D87" w:rsidP="004142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7D87" w:rsidRDefault="001D7D87" w:rsidP="004142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7D87" w:rsidRDefault="001D7D87" w:rsidP="004142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7D87" w:rsidRDefault="001D7D87" w:rsidP="004142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42C5" w:rsidRPr="004142C5" w:rsidRDefault="004142C5" w:rsidP="004142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42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ОБЩИЕ СВЕДЕНИЯ.</w:t>
      </w:r>
      <w:bookmarkStart w:id="0" w:name="_Toc360187458"/>
    </w:p>
    <w:p w:rsidR="00777C35" w:rsidRDefault="00777C35" w:rsidP="00777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01384E" w:rsidRDefault="0001384E" w:rsidP="0001384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    В состав муниципального образования села Эдиссия Курского района Ставропольского края входит один населе</w:t>
      </w:r>
      <w:r w:rsidRPr="005F11A5">
        <w:rPr>
          <w:rFonts w:ascii="Times New Roman" w:hAnsi="Times New Roman" w:cs="Times New Roman"/>
          <w:sz w:val="28"/>
          <w:szCs w:val="28"/>
        </w:rPr>
        <w:t>н</w:t>
      </w:r>
      <w:r w:rsidRPr="005F11A5">
        <w:rPr>
          <w:rFonts w:ascii="Times New Roman" w:hAnsi="Times New Roman" w:cs="Times New Roman"/>
          <w:sz w:val="28"/>
          <w:szCs w:val="28"/>
        </w:rPr>
        <w:t>ный пункт - село Эдиссия</w:t>
      </w:r>
      <w:r w:rsidR="003C094F">
        <w:rPr>
          <w:rFonts w:ascii="Times New Roman" w:hAnsi="Times New Roman" w:cs="Times New Roman"/>
          <w:sz w:val="28"/>
          <w:szCs w:val="28"/>
        </w:rPr>
        <w:t>.</w:t>
      </w:r>
    </w:p>
    <w:p w:rsidR="00B27649" w:rsidRDefault="00B27649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Default="00087DFF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C05">
        <w:rPr>
          <w:rFonts w:ascii="Times New Roman" w:hAnsi="Times New Roman" w:cs="Times New Roman"/>
          <w:sz w:val="28"/>
          <w:szCs w:val="28"/>
        </w:rPr>
        <w:t>Село Эдиссия  основано в 1797 году переселенцами из территории современной Армении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DFF" w:rsidRPr="005F11A5" w:rsidRDefault="00087DFF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Климат: По климатическим условиям землепользование муниципального образования с. Эдиссия расположено в з</w:t>
      </w:r>
      <w:r w:rsidRPr="005F11A5">
        <w:rPr>
          <w:rFonts w:ascii="Times New Roman" w:hAnsi="Times New Roman" w:cs="Times New Roman"/>
          <w:sz w:val="28"/>
          <w:szCs w:val="28"/>
        </w:rPr>
        <w:t>а</w:t>
      </w:r>
      <w:r w:rsidRPr="005F11A5">
        <w:rPr>
          <w:rFonts w:ascii="Times New Roman" w:hAnsi="Times New Roman" w:cs="Times New Roman"/>
          <w:sz w:val="28"/>
          <w:szCs w:val="28"/>
        </w:rPr>
        <w:t>сушливой зоне Ставропольского края со средним количеством осадков – 395 мм/год.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Зима умеренно-мягкая. Средняя температура воздуха в январе месяце составляет – 4,2 С. Снежный покров с конца декабря по середину марта. Лето довольно жаркое, средняя температура воздуха в июле +25,8 С. Максимальная темп</w:t>
      </w:r>
      <w:r w:rsidRPr="005F11A5">
        <w:rPr>
          <w:rFonts w:ascii="Times New Roman" w:hAnsi="Times New Roman" w:cs="Times New Roman"/>
          <w:sz w:val="28"/>
          <w:szCs w:val="28"/>
        </w:rPr>
        <w:t>е</w:t>
      </w:r>
      <w:r w:rsidRPr="005F11A5">
        <w:rPr>
          <w:rFonts w:ascii="Times New Roman" w:hAnsi="Times New Roman" w:cs="Times New Roman"/>
          <w:sz w:val="28"/>
          <w:szCs w:val="28"/>
        </w:rPr>
        <w:t>ратура воздуха летом + 42С, минимальная температура воздуха зимой  -34 С.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Возможность засухи на территории муниципального образования составляет – 100%. Число дней с суховеями около 40.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Преобладающими являются ветры восточных и северо-восточных направлений. Скорость ветра в зимне-весенний п</w:t>
      </w:r>
      <w:r w:rsidRPr="005F11A5">
        <w:rPr>
          <w:rFonts w:ascii="Times New Roman" w:hAnsi="Times New Roman" w:cs="Times New Roman"/>
          <w:sz w:val="28"/>
          <w:szCs w:val="28"/>
        </w:rPr>
        <w:t>е</w:t>
      </w:r>
      <w:r w:rsidRPr="005F11A5">
        <w:rPr>
          <w:rFonts w:ascii="Times New Roman" w:hAnsi="Times New Roman" w:cs="Times New Roman"/>
          <w:sz w:val="28"/>
          <w:szCs w:val="28"/>
        </w:rPr>
        <w:t xml:space="preserve">риод </w:t>
      </w:r>
      <w:proofErr w:type="gramStart"/>
      <w:r w:rsidRPr="005F11A5">
        <w:rPr>
          <w:rFonts w:ascii="Times New Roman" w:hAnsi="Times New Roman" w:cs="Times New Roman"/>
          <w:sz w:val="28"/>
          <w:szCs w:val="28"/>
        </w:rPr>
        <w:t>достигает 15-18 м/сек</w:t>
      </w:r>
      <w:proofErr w:type="gramEnd"/>
      <w:r w:rsidRPr="005F11A5">
        <w:rPr>
          <w:rFonts w:ascii="Times New Roman" w:hAnsi="Times New Roman" w:cs="Times New Roman"/>
          <w:sz w:val="28"/>
          <w:szCs w:val="28"/>
        </w:rPr>
        <w:t>, что способствует развитию ветровой эрозии.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Рельеф: Землепользование муниципального образования расположено в </w:t>
      </w:r>
      <w:proofErr w:type="spellStart"/>
      <w:r w:rsidRPr="005F11A5">
        <w:rPr>
          <w:rFonts w:ascii="Times New Roman" w:hAnsi="Times New Roman" w:cs="Times New Roman"/>
          <w:sz w:val="28"/>
          <w:szCs w:val="28"/>
        </w:rPr>
        <w:t>Терско-Кумском</w:t>
      </w:r>
      <w:proofErr w:type="spellEnd"/>
      <w:r w:rsidRPr="005F11A5">
        <w:rPr>
          <w:rFonts w:ascii="Times New Roman" w:hAnsi="Times New Roman" w:cs="Times New Roman"/>
          <w:sz w:val="28"/>
          <w:szCs w:val="28"/>
        </w:rPr>
        <w:t xml:space="preserve"> междуречье и представляет собой слабоволнистую равнину с общим уклоном местности в восточном направлении, что создает благоприятные усл</w:t>
      </w:r>
      <w:r w:rsidRPr="005F11A5">
        <w:rPr>
          <w:rFonts w:ascii="Times New Roman" w:hAnsi="Times New Roman" w:cs="Times New Roman"/>
          <w:sz w:val="28"/>
          <w:szCs w:val="28"/>
        </w:rPr>
        <w:t>о</w:t>
      </w:r>
      <w:r w:rsidRPr="005F11A5">
        <w:rPr>
          <w:rFonts w:ascii="Times New Roman" w:hAnsi="Times New Roman" w:cs="Times New Roman"/>
          <w:sz w:val="28"/>
          <w:szCs w:val="28"/>
        </w:rPr>
        <w:t>вия для применения современной сельскохозяйственной техники на всех видах полевых работ.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Биоклиматический потенциал (БКП) зоны расположения земель муниципального образования равен 3,16 и является интегральным показателем, позволяющим оценить урожай в различных почвенно-климатических условиях.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lastRenderedPageBreak/>
        <w:t xml:space="preserve">     Почвы: В почвенном покрове преобладают </w:t>
      </w:r>
      <w:proofErr w:type="spellStart"/>
      <w:r w:rsidRPr="005F11A5">
        <w:rPr>
          <w:rFonts w:ascii="Times New Roman" w:hAnsi="Times New Roman" w:cs="Times New Roman"/>
          <w:sz w:val="28"/>
          <w:szCs w:val="28"/>
        </w:rPr>
        <w:t>тёмнокаштановые</w:t>
      </w:r>
      <w:proofErr w:type="spellEnd"/>
      <w:r w:rsidRPr="005F11A5">
        <w:rPr>
          <w:rFonts w:ascii="Times New Roman" w:hAnsi="Times New Roman" w:cs="Times New Roman"/>
          <w:sz w:val="28"/>
          <w:szCs w:val="28"/>
        </w:rPr>
        <w:t xml:space="preserve"> почвы суглинистого и легко суглинистого механич</w:t>
      </w:r>
      <w:r w:rsidRPr="005F11A5">
        <w:rPr>
          <w:rFonts w:ascii="Times New Roman" w:hAnsi="Times New Roman" w:cs="Times New Roman"/>
          <w:sz w:val="28"/>
          <w:szCs w:val="28"/>
        </w:rPr>
        <w:t>е</w:t>
      </w:r>
      <w:r w:rsidRPr="005F11A5">
        <w:rPr>
          <w:rFonts w:ascii="Times New Roman" w:hAnsi="Times New Roman" w:cs="Times New Roman"/>
          <w:sz w:val="28"/>
          <w:szCs w:val="28"/>
        </w:rPr>
        <w:t>ского состава. Они характеризуются достаточной мощностью гумусового горизонта (от 45 до 65 см), относительно в</w:t>
      </w:r>
      <w:r w:rsidRPr="005F11A5">
        <w:rPr>
          <w:rFonts w:ascii="Times New Roman" w:hAnsi="Times New Roman" w:cs="Times New Roman"/>
          <w:sz w:val="28"/>
          <w:szCs w:val="28"/>
        </w:rPr>
        <w:t>ы</w:t>
      </w:r>
      <w:r w:rsidRPr="005F11A5">
        <w:rPr>
          <w:rFonts w:ascii="Times New Roman" w:hAnsi="Times New Roman" w:cs="Times New Roman"/>
          <w:sz w:val="28"/>
          <w:szCs w:val="28"/>
        </w:rPr>
        <w:t>соким плодородием (содержание гумуса колеблется от 2,0% до 2,9%), что позволяет успешно возделывать районирова</w:t>
      </w:r>
      <w:r w:rsidRPr="005F11A5">
        <w:rPr>
          <w:rFonts w:ascii="Times New Roman" w:hAnsi="Times New Roman" w:cs="Times New Roman"/>
          <w:sz w:val="28"/>
          <w:szCs w:val="28"/>
        </w:rPr>
        <w:t>н</w:t>
      </w:r>
      <w:r w:rsidRPr="005F11A5">
        <w:rPr>
          <w:rFonts w:ascii="Times New Roman" w:hAnsi="Times New Roman" w:cs="Times New Roman"/>
          <w:sz w:val="28"/>
          <w:szCs w:val="28"/>
        </w:rPr>
        <w:t>ные с\х культуры.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По материалам экономической оценки земель средний балл качества пашни муниципального образования – 51(средний балл качества пашни края – 52).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Растительность: Естественная растительность сохранилась на </w:t>
      </w:r>
      <w:proofErr w:type="spellStart"/>
      <w:r w:rsidRPr="005F11A5">
        <w:rPr>
          <w:rFonts w:ascii="Times New Roman" w:hAnsi="Times New Roman" w:cs="Times New Roman"/>
          <w:sz w:val="28"/>
          <w:szCs w:val="28"/>
        </w:rPr>
        <w:t>присельных</w:t>
      </w:r>
      <w:proofErr w:type="spellEnd"/>
      <w:r w:rsidRPr="005F11A5">
        <w:rPr>
          <w:rFonts w:ascii="Times New Roman" w:hAnsi="Times New Roman" w:cs="Times New Roman"/>
          <w:sz w:val="28"/>
          <w:szCs w:val="28"/>
        </w:rPr>
        <w:t xml:space="preserve"> участках, в пойме реки Куры и в южной части земель муниципального образования. Эти участки используются как пастбища, в травостое которых преобладают полыни</w:t>
      </w:r>
      <w:proofErr w:type="gramStart"/>
      <w:r w:rsidRPr="005F11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1A5">
        <w:rPr>
          <w:rFonts w:ascii="Times New Roman" w:hAnsi="Times New Roman" w:cs="Times New Roman"/>
          <w:sz w:val="28"/>
          <w:szCs w:val="28"/>
        </w:rPr>
        <w:t xml:space="preserve">мятлик и другие травы. Травостой </w:t>
      </w:r>
      <w:proofErr w:type="spellStart"/>
      <w:r w:rsidRPr="005F11A5">
        <w:rPr>
          <w:rFonts w:ascii="Times New Roman" w:hAnsi="Times New Roman" w:cs="Times New Roman"/>
          <w:sz w:val="28"/>
          <w:szCs w:val="28"/>
        </w:rPr>
        <w:t>изрежен</w:t>
      </w:r>
      <w:proofErr w:type="spellEnd"/>
      <w:r w:rsidRPr="005F11A5">
        <w:rPr>
          <w:rFonts w:ascii="Times New Roman" w:hAnsi="Times New Roman" w:cs="Times New Roman"/>
          <w:sz w:val="28"/>
          <w:szCs w:val="28"/>
        </w:rPr>
        <w:t>, урожайность низкая, что вызывает необходимость проведения р</w:t>
      </w:r>
      <w:r w:rsidRPr="005F11A5">
        <w:rPr>
          <w:rFonts w:ascii="Times New Roman" w:hAnsi="Times New Roman" w:cs="Times New Roman"/>
          <w:sz w:val="28"/>
          <w:szCs w:val="28"/>
        </w:rPr>
        <w:t>а</w:t>
      </w:r>
      <w:r w:rsidRPr="005F11A5">
        <w:rPr>
          <w:rFonts w:ascii="Times New Roman" w:hAnsi="Times New Roman" w:cs="Times New Roman"/>
          <w:sz w:val="28"/>
          <w:szCs w:val="28"/>
        </w:rPr>
        <w:t>бот по улучшению естественных кормовых угодий.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 xml:space="preserve">     Географическое положение: Село Эдиссия Курского района расположено в 330 километрах к юго-востоку от краев</w:t>
      </w:r>
      <w:r w:rsidRPr="005F11A5">
        <w:rPr>
          <w:rFonts w:ascii="Times New Roman" w:hAnsi="Times New Roman" w:cs="Times New Roman"/>
          <w:sz w:val="28"/>
          <w:szCs w:val="28"/>
        </w:rPr>
        <w:t>о</w:t>
      </w:r>
      <w:r w:rsidRPr="005F11A5">
        <w:rPr>
          <w:rFonts w:ascii="Times New Roman" w:hAnsi="Times New Roman" w:cs="Times New Roman"/>
          <w:sz w:val="28"/>
          <w:szCs w:val="28"/>
        </w:rPr>
        <w:t xml:space="preserve">го центра, г. Ставрополя. Расстояние до районного центра, ст. </w:t>
      </w:r>
      <w:proofErr w:type="gramStart"/>
      <w:r w:rsidRPr="005F11A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5F11A5">
        <w:rPr>
          <w:rFonts w:ascii="Times New Roman" w:hAnsi="Times New Roman" w:cs="Times New Roman"/>
          <w:sz w:val="28"/>
          <w:szCs w:val="28"/>
        </w:rPr>
        <w:t xml:space="preserve"> - 10 км. Протяженность села  с юга на север до 1,2 км, с востока на запад до 6 км. Расстояние до ближайшей железнодорожной станции г. Моздо</w:t>
      </w:r>
      <w:proofErr w:type="gramStart"/>
      <w:r w:rsidRPr="005F11A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F11A5">
        <w:rPr>
          <w:rFonts w:ascii="Times New Roman" w:hAnsi="Times New Roman" w:cs="Times New Roman"/>
          <w:sz w:val="28"/>
          <w:szCs w:val="28"/>
        </w:rPr>
        <w:t xml:space="preserve">республика РСО-Алания) 40 км. По территории муниципального образования проходит автодорога краевого значения Курская – </w:t>
      </w:r>
      <w:proofErr w:type="spellStart"/>
      <w:r w:rsidRPr="005F11A5">
        <w:rPr>
          <w:rFonts w:ascii="Times New Roman" w:hAnsi="Times New Roman" w:cs="Times New Roman"/>
          <w:sz w:val="28"/>
          <w:szCs w:val="28"/>
        </w:rPr>
        <w:t>Каясула</w:t>
      </w:r>
      <w:proofErr w:type="spellEnd"/>
      <w:r w:rsidRPr="005F11A5">
        <w:rPr>
          <w:rFonts w:ascii="Times New Roman" w:hAnsi="Times New Roman" w:cs="Times New Roman"/>
          <w:sz w:val="28"/>
          <w:szCs w:val="28"/>
        </w:rPr>
        <w:t>. Село связано с городами и районами Ставропольского края,  соседними республиками Северо-Кавказского Федеральн</w:t>
      </w:r>
      <w:r w:rsidRPr="005F11A5">
        <w:rPr>
          <w:rFonts w:ascii="Times New Roman" w:hAnsi="Times New Roman" w:cs="Times New Roman"/>
          <w:sz w:val="28"/>
          <w:szCs w:val="28"/>
        </w:rPr>
        <w:t>о</w:t>
      </w:r>
      <w:r w:rsidRPr="005F11A5">
        <w:rPr>
          <w:rFonts w:ascii="Times New Roman" w:hAnsi="Times New Roman" w:cs="Times New Roman"/>
          <w:sz w:val="28"/>
          <w:szCs w:val="28"/>
        </w:rPr>
        <w:t>го округа автомобильными дорогами с твердым покрытием. Муниципальное образование села Эдиссия имеет все пре</w:t>
      </w:r>
      <w:r w:rsidRPr="005F11A5">
        <w:rPr>
          <w:rFonts w:ascii="Times New Roman" w:hAnsi="Times New Roman" w:cs="Times New Roman"/>
          <w:sz w:val="28"/>
          <w:szCs w:val="28"/>
        </w:rPr>
        <w:t>д</w:t>
      </w:r>
      <w:r w:rsidRPr="005F11A5">
        <w:rPr>
          <w:rFonts w:ascii="Times New Roman" w:hAnsi="Times New Roman" w:cs="Times New Roman"/>
          <w:sz w:val="28"/>
          <w:szCs w:val="28"/>
        </w:rPr>
        <w:t>посылки, которые могут стать основой его процветания в долгосрочной перспективе.</w:t>
      </w: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P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A5" w:rsidRDefault="005F11A5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A5">
        <w:rPr>
          <w:rFonts w:ascii="Times New Roman" w:hAnsi="Times New Roman" w:cs="Times New Roman"/>
          <w:sz w:val="28"/>
          <w:szCs w:val="28"/>
        </w:rPr>
        <w:t>Площадь территории муниципального образования села Эдиссия Курского района Ставропольского края составляет 16045,6 га, из которых 14808  га земли сельскохозяйственного назначения.  Земли  поселения составляют 1237 га, из к</w:t>
      </w:r>
      <w:r w:rsidRPr="005F11A5">
        <w:rPr>
          <w:rFonts w:ascii="Times New Roman" w:hAnsi="Times New Roman" w:cs="Times New Roman"/>
          <w:sz w:val="28"/>
          <w:szCs w:val="28"/>
        </w:rPr>
        <w:t>о</w:t>
      </w:r>
      <w:r w:rsidRPr="005F11A5">
        <w:rPr>
          <w:rFonts w:ascii="Times New Roman" w:hAnsi="Times New Roman" w:cs="Times New Roman"/>
          <w:sz w:val="28"/>
          <w:szCs w:val="28"/>
        </w:rPr>
        <w:t xml:space="preserve">торых 210 га приусадебные земли, 234 га земли общественно-деловой застройки, лесов и кустарников – 24 га, пастбища 641 га, </w:t>
      </w:r>
      <w:proofErr w:type="gramStart"/>
      <w:r w:rsidRPr="005F11A5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5F11A5">
        <w:rPr>
          <w:rFonts w:ascii="Times New Roman" w:hAnsi="Times New Roman" w:cs="Times New Roman"/>
          <w:sz w:val="28"/>
          <w:szCs w:val="28"/>
        </w:rPr>
        <w:t xml:space="preserve"> не вовлеченных в градостроительную и другую деятельность – 128 га.</w:t>
      </w:r>
    </w:p>
    <w:p w:rsidR="001D7C1A" w:rsidRPr="005F11A5" w:rsidRDefault="001D7C1A" w:rsidP="005F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Жилая зона представляет собой в основном одноэтажные индивидуальные жилые дома с приусадебными участками. Численность населени</w:t>
      </w:r>
      <w:r w:rsidR="000143D9">
        <w:rPr>
          <w:rFonts w:ascii="Times New Roman" w:hAnsi="Times New Roman" w:cs="Times New Roman"/>
          <w:sz w:val="28"/>
          <w:szCs w:val="28"/>
        </w:rPr>
        <w:t>я (2013г.)- 5876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E1E49" w:rsidRDefault="004E1E49" w:rsidP="00542D59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42C5" w:rsidRPr="004142C5" w:rsidRDefault="00325B04" w:rsidP="00542D59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 xml:space="preserve"> Глава 1 «</w:t>
      </w:r>
      <w:r w:rsidR="004142C5" w:rsidRPr="004142C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Схема водоснабжения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</w:p>
    <w:p w:rsidR="005E4562" w:rsidRDefault="004142C5" w:rsidP="003F4A97">
      <w:pPr>
        <w:keepNext/>
        <w:keepLines/>
        <w:spacing w:before="120" w:after="0"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 состояние централи</w:t>
      </w:r>
      <w:r w:rsidR="0054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зованной системы  водоснабжения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7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</w:p>
    <w:p w:rsidR="004142C5" w:rsidRPr="004142C5" w:rsidRDefault="005E4562" w:rsidP="003F4A97">
      <w:pPr>
        <w:keepNext/>
        <w:keepLines/>
        <w:spacing w:before="120" w:after="0"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9C0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4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села Эдиссия.</w:t>
      </w:r>
    </w:p>
    <w:p w:rsidR="003F4A97" w:rsidRDefault="004142C5" w:rsidP="003F4A97">
      <w:pPr>
        <w:keepNext/>
        <w:keepLines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структуры водоснабжения муниципального образования и </w:t>
      </w:r>
      <w:r w:rsidRPr="0041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деление территорий </w:t>
      </w:r>
      <w:proofErr w:type="gramStart"/>
      <w:r w:rsidRPr="0041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8A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A97" w:rsidRDefault="003F4A97" w:rsidP="003F4A97">
      <w:pPr>
        <w:keepNext/>
        <w:keepLines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эксплуатационные  </w:t>
      </w:r>
      <w:r w:rsidRPr="0041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зоны.</w:t>
      </w:r>
    </w:p>
    <w:p w:rsidR="008A06ED" w:rsidRPr="004142C5" w:rsidRDefault="008A06ED" w:rsidP="003F4A97">
      <w:pPr>
        <w:keepNext/>
        <w:keepLines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671" w:rsidRDefault="00A63671" w:rsidP="008A06ED">
      <w:pPr>
        <w:keepNext/>
        <w:keepLines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C5" w:rsidRPr="004142C5" w:rsidRDefault="004142C5" w:rsidP="00F4555E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C5">
        <w:rPr>
          <w:rFonts w:ascii="Times New Roman" w:eastAsia="Calibri" w:hAnsi="Times New Roman" w:cs="Times New Roman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треб</w:t>
      </w:r>
      <w:r w:rsidRPr="004142C5">
        <w:rPr>
          <w:rFonts w:ascii="Times New Roman" w:eastAsia="Calibri" w:hAnsi="Times New Roman" w:cs="Times New Roman"/>
          <w:sz w:val="28"/>
          <w:szCs w:val="28"/>
        </w:rPr>
        <w:t>у</w:t>
      </w:r>
      <w:r w:rsidRPr="004142C5">
        <w:rPr>
          <w:rFonts w:ascii="Times New Roman" w:eastAsia="Calibri" w:hAnsi="Times New Roman" w:cs="Times New Roman"/>
          <w:sz w:val="28"/>
          <w:szCs w:val="28"/>
        </w:rPr>
        <w:t>ет целенаправленных мероприятий по развитию надёжной системы хозяйс</w:t>
      </w:r>
      <w:r w:rsidR="00542D59">
        <w:rPr>
          <w:rFonts w:ascii="Times New Roman" w:eastAsia="Calibri" w:hAnsi="Times New Roman" w:cs="Times New Roman"/>
          <w:sz w:val="28"/>
          <w:szCs w:val="28"/>
        </w:rPr>
        <w:t>твенно-питьевого водоснабжения.</w:t>
      </w:r>
    </w:p>
    <w:p w:rsidR="004142C5" w:rsidRPr="004142C5" w:rsidRDefault="004142C5" w:rsidP="00F4555E">
      <w:pPr>
        <w:widowControl w:val="0"/>
        <w:tabs>
          <w:tab w:val="left" w:pos="5222"/>
          <w:tab w:val="left" w:pos="8507"/>
        </w:tabs>
        <w:autoSpaceDE w:val="0"/>
        <w:autoSpaceDN w:val="0"/>
        <w:adjustRightInd w:val="0"/>
        <w:spacing w:after="0" w:line="240" w:lineRule="auto"/>
        <w:ind w:right="12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Система водоснабжения представляет собой  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 xml:space="preserve">комплекс сооружений и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устройств, 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>обеспечивающи</w:t>
      </w:r>
      <w:r w:rsidR="0048462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 xml:space="preserve"> снабжение</w:t>
      </w:r>
      <w:r w:rsidR="0048462B">
        <w:rPr>
          <w:rFonts w:ascii="Times New Roman" w:hAnsi="Times New Roman" w:cs="Times New Roman"/>
          <w:spacing w:val="1"/>
          <w:sz w:val="28"/>
          <w:szCs w:val="28"/>
        </w:rPr>
        <w:t xml:space="preserve">м 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 xml:space="preserve">дой всех потребителей в любое время суток в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>необходимом количестве и с требуемым качеством.</w:t>
      </w:r>
    </w:p>
    <w:p w:rsidR="00777C35" w:rsidRDefault="00777C35" w:rsidP="00777C35">
      <w:pPr>
        <w:widowControl w:val="0"/>
        <w:autoSpaceDE w:val="0"/>
        <w:autoSpaceDN w:val="0"/>
        <w:adjustRightInd w:val="0"/>
        <w:spacing w:after="0" w:line="240" w:lineRule="auto"/>
        <w:ind w:right="400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142C5" w:rsidRPr="004142C5" w:rsidRDefault="004142C5" w:rsidP="00777C35">
      <w:pPr>
        <w:widowControl w:val="0"/>
        <w:autoSpaceDE w:val="0"/>
        <w:autoSpaceDN w:val="0"/>
        <w:adjustRightInd w:val="0"/>
        <w:spacing w:after="0" w:line="240" w:lineRule="auto"/>
        <w:ind w:right="40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10"/>
          <w:sz w:val="28"/>
          <w:szCs w:val="28"/>
        </w:rPr>
        <w:t xml:space="preserve">Задачами систем водоснабжения являются: </w:t>
      </w:r>
    </w:p>
    <w:p w:rsidR="004142C5" w:rsidRPr="004142C5" w:rsidRDefault="004142C5" w:rsidP="009C08DB">
      <w:pPr>
        <w:widowControl w:val="0"/>
        <w:autoSpaceDE w:val="0"/>
        <w:autoSpaceDN w:val="0"/>
        <w:adjustRightInd w:val="0"/>
        <w:spacing w:after="0" w:line="240" w:lineRule="auto"/>
        <w:ind w:right="6844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11"/>
          <w:sz w:val="28"/>
          <w:szCs w:val="28"/>
        </w:rPr>
        <w:t xml:space="preserve">- добыча воды; </w:t>
      </w:r>
    </w:p>
    <w:p w:rsidR="004142C5" w:rsidRPr="004142C5" w:rsidRDefault="004142C5" w:rsidP="00602478">
      <w:pPr>
        <w:widowControl w:val="0"/>
        <w:autoSpaceDE w:val="0"/>
        <w:autoSpaceDN w:val="0"/>
        <w:adjustRightInd w:val="0"/>
        <w:spacing w:after="0" w:line="240" w:lineRule="auto"/>
        <w:ind w:right="20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- при необходимости подача ее к местам обработки и очистки; </w:t>
      </w:r>
    </w:p>
    <w:p w:rsidR="004142C5" w:rsidRPr="004142C5" w:rsidRDefault="004142C5" w:rsidP="00602478">
      <w:pPr>
        <w:widowControl w:val="0"/>
        <w:autoSpaceDE w:val="0"/>
        <w:autoSpaceDN w:val="0"/>
        <w:adjustRightInd w:val="0"/>
        <w:spacing w:after="0" w:line="240" w:lineRule="auto"/>
        <w:ind w:right="20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9"/>
          <w:sz w:val="28"/>
          <w:szCs w:val="28"/>
        </w:rPr>
        <w:t>- хранение воды в специальных резервуарах;</w:t>
      </w:r>
    </w:p>
    <w:p w:rsidR="004142C5" w:rsidRPr="004142C5" w:rsidRDefault="004142C5" w:rsidP="00602478">
      <w:pPr>
        <w:widowControl w:val="0"/>
        <w:autoSpaceDE w:val="0"/>
        <w:autoSpaceDN w:val="0"/>
        <w:adjustRightInd w:val="0"/>
        <w:spacing w:after="0" w:line="240" w:lineRule="auto"/>
        <w:ind w:right="20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8"/>
          <w:sz w:val="28"/>
          <w:szCs w:val="28"/>
        </w:rPr>
        <w:t>- подача воды в водопроводную сеть к потребителям.</w:t>
      </w:r>
    </w:p>
    <w:p w:rsidR="00777C35" w:rsidRDefault="00777C35" w:rsidP="0060247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1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2C5" w:rsidRPr="004142C5" w:rsidRDefault="004142C5" w:rsidP="00777C3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131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>Организация системы водоснабжения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F735B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 Эдиссия</w:t>
      </w:r>
      <w:r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происходит на </w:t>
      </w:r>
      <w:r w:rsidRPr="004142C5">
        <w:rPr>
          <w:rFonts w:ascii="Times New Roman" w:hAnsi="Times New Roman" w:cs="Times New Roman"/>
          <w:spacing w:val="-2"/>
          <w:sz w:val="28"/>
          <w:szCs w:val="28"/>
        </w:rPr>
        <w:t>основании соп</w:t>
      </w:r>
      <w:r w:rsidRPr="004142C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42C5">
        <w:rPr>
          <w:rFonts w:ascii="Times New Roman" w:hAnsi="Times New Roman" w:cs="Times New Roman"/>
          <w:spacing w:val="-2"/>
          <w:sz w:val="28"/>
          <w:szCs w:val="28"/>
        </w:rPr>
        <w:t xml:space="preserve">ставления возможных вариантов </w:t>
      </w:r>
      <w:r w:rsidRPr="004142C5">
        <w:rPr>
          <w:rFonts w:ascii="Times New Roman" w:hAnsi="Times New Roman" w:cs="Times New Roman"/>
          <w:spacing w:val="-7"/>
          <w:sz w:val="28"/>
          <w:szCs w:val="28"/>
        </w:rPr>
        <w:t xml:space="preserve"> требуемых расходов воды на разных этапах развития поселений, возможных 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 xml:space="preserve">источников  </w:t>
      </w:r>
      <w:r w:rsidRPr="004142C5">
        <w:rPr>
          <w:rFonts w:ascii="Times New Roman" w:hAnsi="Times New Roman" w:cs="Times New Roman"/>
          <w:spacing w:val="-13"/>
          <w:sz w:val="28"/>
          <w:szCs w:val="28"/>
        </w:rPr>
        <w:t xml:space="preserve">водоснабжения,  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 xml:space="preserve">требований 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к </w:t>
      </w:r>
      <w:r w:rsidRPr="004142C5">
        <w:rPr>
          <w:rFonts w:ascii="Times New Roman" w:hAnsi="Times New Roman" w:cs="Times New Roman"/>
          <w:spacing w:val="-17"/>
          <w:sz w:val="28"/>
          <w:szCs w:val="28"/>
        </w:rPr>
        <w:t xml:space="preserve">напорам, </w:t>
      </w:r>
      <w:r w:rsidRPr="004142C5">
        <w:rPr>
          <w:rFonts w:ascii="Times New Roman" w:hAnsi="Times New Roman" w:cs="Times New Roman"/>
          <w:spacing w:val="-16"/>
          <w:sz w:val="28"/>
          <w:szCs w:val="28"/>
        </w:rPr>
        <w:t xml:space="preserve">качеству  </w:t>
      </w:r>
      <w:r w:rsidRPr="004142C5">
        <w:rPr>
          <w:rFonts w:ascii="Times New Roman" w:hAnsi="Times New Roman" w:cs="Times New Roman"/>
          <w:spacing w:val="-24"/>
          <w:sz w:val="28"/>
          <w:szCs w:val="28"/>
        </w:rPr>
        <w:t xml:space="preserve">воды  и 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гарантированности ее подачи. </w:t>
      </w:r>
    </w:p>
    <w:p w:rsidR="00777C35" w:rsidRDefault="00777C35" w:rsidP="00777C35">
      <w:pPr>
        <w:widowControl w:val="0"/>
        <w:tabs>
          <w:tab w:val="left" w:pos="1264"/>
          <w:tab w:val="left" w:pos="2411"/>
          <w:tab w:val="left" w:pos="4311"/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4142C5" w:rsidRPr="004142C5" w:rsidRDefault="004142C5" w:rsidP="00777C35">
      <w:pPr>
        <w:widowControl w:val="0"/>
        <w:tabs>
          <w:tab w:val="left" w:pos="1264"/>
          <w:tab w:val="left" w:pos="2411"/>
          <w:tab w:val="left" w:pos="4311"/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42C5">
        <w:rPr>
          <w:rFonts w:ascii="Times New Roman" w:hAnsi="Times New Roman" w:cs="Times New Roman"/>
          <w:spacing w:val="-12"/>
          <w:sz w:val="28"/>
          <w:szCs w:val="28"/>
        </w:rPr>
        <w:t xml:space="preserve">В </w:t>
      </w:r>
      <w:r w:rsidRPr="004142C5">
        <w:rPr>
          <w:rFonts w:ascii="Times New Roman" w:hAnsi="Times New Roman" w:cs="Times New Roman"/>
          <w:spacing w:val="-22"/>
          <w:sz w:val="28"/>
          <w:szCs w:val="28"/>
        </w:rPr>
        <w:t xml:space="preserve">целях 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обеспечения  </w:t>
      </w:r>
      <w:r w:rsidRPr="004142C5">
        <w:rPr>
          <w:rFonts w:ascii="Times New Roman" w:hAnsi="Times New Roman" w:cs="Times New Roman"/>
          <w:spacing w:val="-11"/>
          <w:sz w:val="28"/>
          <w:szCs w:val="28"/>
        </w:rPr>
        <w:t xml:space="preserve">санитарно-эпидемиологической  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 xml:space="preserve">надежности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проектируемых 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и </w:t>
      </w:r>
      <w:r w:rsidRPr="004142C5">
        <w:rPr>
          <w:rFonts w:ascii="Times New Roman" w:hAnsi="Times New Roman" w:cs="Times New Roman"/>
          <w:spacing w:val="-13"/>
          <w:sz w:val="28"/>
          <w:szCs w:val="28"/>
        </w:rPr>
        <w:t xml:space="preserve">реконструируемых 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водопроводов  </w:t>
      </w:r>
      <w:r w:rsidRPr="004142C5">
        <w:rPr>
          <w:rFonts w:ascii="Times New Roman" w:hAnsi="Times New Roman" w:cs="Times New Roman"/>
          <w:spacing w:val="-11"/>
          <w:sz w:val="28"/>
          <w:szCs w:val="28"/>
        </w:rPr>
        <w:t>хозя</w:t>
      </w:r>
      <w:r w:rsidRPr="004142C5">
        <w:rPr>
          <w:rFonts w:ascii="Times New Roman" w:hAnsi="Times New Roman" w:cs="Times New Roman"/>
          <w:spacing w:val="-11"/>
          <w:sz w:val="28"/>
          <w:szCs w:val="28"/>
        </w:rPr>
        <w:t>й</w:t>
      </w:r>
      <w:r w:rsidRPr="004142C5">
        <w:rPr>
          <w:rFonts w:ascii="Times New Roman" w:hAnsi="Times New Roman" w:cs="Times New Roman"/>
          <w:spacing w:val="-11"/>
          <w:sz w:val="28"/>
          <w:szCs w:val="28"/>
        </w:rPr>
        <w:t xml:space="preserve">ственно-питьевого </w:t>
      </w:r>
      <w:r w:rsidRPr="004142C5">
        <w:rPr>
          <w:rFonts w:ascii="Times New Roman" w:hAnsi="Times New Roman" w:cs="Times New Roman"/>
          <w:spacing w:val="-6"/>
          <w:sz w:val="28"/>
          <w:szCs w:val="28"/>
        </w:rPr>
        <w:t xml:space="preserve">водоснабжения в местах расположения водозаборных сооружений и окружающих их </w:t>
      </w:r>
      <w:r w:rsidRPr="004142C5">
        <w:rPr>
          <w:rFonts w:ascii="Times New Roman" w:hAnsi="Times New Roman" w:cs="Times New Roman"/>
          <w:spacing w:val="-5"/>
          <w:sz w:val="28"/>
          <w:szCs w:val="28"/>
        </w:rPr>
        <w:t>территориях орган</w:t>
      </w:r>
      <w:r w:rsidRPr="004142C5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4142C5">
        <w:rPr>
          <w:rFonts w:ascii="Times New Roman" w:hAnsi="Times New Roman" w:cs="Times New Roman"/>
          <w:spacing w:val="-5"/>
          <w:sz w:val="28"/>
          <w:szCs w:val="28"/>
        </w:rPr>
        <w:t xml:space="preserve">зуются зоны санитарной охраны (ЗСО). Зона санитарной охраны </w:t>
      </w:r>
      <w:r w:rsidRPr="004142C5">
        <w:rPr>
          <w:rFonts w:ascii="Times New Roman" w:hAnsi="Times New Roman" w:cs="Times New Roman"/>
          <w:spacing w:val="-1"/>
          <w:sz w:val="28"/>
          <w:szCs w:val="28"/>
        </w:rPr>
        <w:t xml:space="preserve">источника водоснабжения в месте забора воды состоит из трех поясов: первого — </w:t>
      </w:r>
      <w:r w:rsidRPr="004142C5">
        <w:rPr>
          <w:rFonts w:ascii="Times New Roman" w:hAnsi="Times New Roman" w:cs="Times New Roman"/>
          <w:spacing w:val="-6"/>
          <w:sz w:val="28"/>
          <w:szCs w:val="28"/>
        </w:rPr>
        <w:t xml:space="preserve">строгого режима, второго и третьего — режимов ограничения. Проект указанных зон </w:t>
      </w:r>
      <w:r w:rsidRPr="004142C5">
        <w:rPr>
          <w:rFonts w:ascii="Times New Roman" w:hAnsi="Times New Roman" w:cs="Times New Roman"/>
          <w:sz w:val="28"/>
          <w:szCs w:val="28"/>
        </w:rPr>
        <w:t>разрабатыв</w:t>
      </w:r>
      <w:r w:rsidRPr="004142C5">
        <w:rPr>
          <w:rFonts w:ascii="Times New Roman" w:hAnsi="Times New Roman" w:cs="Times New Roman"/>
          <w:sz w:val="28"/>
          <w:szCs w:val="28"/>
        </w:rPr>
        <w:t>а</w:t>
      </w:r>
      <w:r w:rsidRPr="004142C5">
        <w:rPr>
          <w:rFonts w:ascii="Times New Roman" w:hAnsi="Times New Roman" w:cs="Times New Roman"/>
          <w:sz w:val="28"/>
          <w:szCs w:val="28"/>
        </w:rPr>
        <w:t xml:space="preserve">ется на основе данных санитарно-топографического обследования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>территорий, а также гидрологических, гидрогеологич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ских, инженерно-геологических </w:t>
      </w:r>
      <w:r w:rsidR="00542D59">
        <w:rPr>
          <w:rFonts w:ascii="Times New Roman" w:hAnsi="Times New Roman" w:cs="Times New Roman"/>
          <w:spacing w:val="-10"/>
          <w:sz w:val="28"/>
          <w:szCs w:val="28"/>
        </w:rPr>
        <w:t>и топографических материалов.</w:t>
      </w:r>
    </w:p>
    <w:p w:rsidR="004142C5" w:rsidRPr="004142C5" w:rsidRDefault="004142C5" w:rsidP="00777C35">
      <w:pPr>
        <w:widowControl w:val="0"/>
        <w:tabs>
          <w:tab w:val="left" w:pos="1264"/>
          <w:tab w:val="left" w:pos="2411"/>
          <w:tab w:val="left" w:pos="4311"/>
          <w:tab w:val="left" w:pos="8364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Важнейшим элементом </w:t>
      </w:r>
      <w:proofErr w:type="gramStart"/>
      <w:r w:rsidRPr="004142C5">
        <w:rPr>
          <w:rFonts w:ascii="Times New Roman" w:hAnsi="Times New Roman" w:cs="Times New Roman"/>
          <w:sz w:val="28"/>
          <w:szCs w:val="28"/>
        </w:rPr>
        <w:t>систем водоснабжения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муниципального образования 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</w:t>
      </w:r>
      <w:proofErr w:type="gramEnd"/>
      <w:r w:rsidR="00721930">
        <w:rPr>
          <w:rFonts w:ascii="Times New Roman" w:hAnsi="Times New Roman" w:cs="Times New Roman"/>
          <w:spacing w:val="-8"/>
          <w:sz w:val="28"/>
          <w:szCs w:val="28"/>
        </w:rPr>
        <w:t xml:space="preserve"> Эди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lastRenderedPageBreak/>
        <w:t>сия</w:t>
      </w:r>
      <w:r w:rsidR="00721930"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водопроводные сети. К сетям водоснабжения предъявляются повышенные требования </w:t>
      </w:r>
      <w:r w:rsidRPr="004142C5">
        <w:rPr>
          <w:rFonts w:ascii="Times New Roman" w:hAnsi="Times New Roman" w:cs="Times New Roman"/>
          <w:spacing w:val="-5"/>
          <w:sz w:val="28"/>
          <w:szCs w:val="28"/>
        </w:rPr>
        <w:t xml:space="preserve">бесперебойной подачи воды в течение суток в требуемом количестве и надлежащего </w:t>
      </w:r>
      <w:r w:rsidRPr="004142C5">
        <w:rPr>
          <w:rFonts w:ascii="Times New Roman" w:hAnsi="Times New Roman" w:cs="Times New Roman"/>
          <w:spacing w:val="-6"/>
          <w:sz w:val="28"/>
          <w:szCs w:val="28"/>
        </w:rPr>
        <w:t xml:space="preserve">качества. </w:t>
      </w:r>
    </w:p>
    <w:p w:rsidR="004142C5" w:rsidRPr="004142C5" w:rsidRDefault="004142C5" w:rsidP="00777C35">
      <w:pPr>
        <w:widowControl w:val="0"/>
        <w:autoSpaceDE w:val="0"/>
        <w:autoSpaceDN w:val="0"/>
        <w:adjustRightInd w:val="0"/>
        <w:spacing w:after="0" w:line="240" w:lineRule="auto"/>
        <w:ind w:left="11" w:right="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6"/>
          <w:sz w:val="28"/>
          <w:szCs w:val="28"/>
        </w:rPr>
        <w:t>Сеть водопровода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 Эдиссия</w:t>
      </w:r>
      <w:r w:rsidR="00721930"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6"/>
          <w:sz w:val="28"/>
          <w:szCs w:val="28"/>
        </w:rPr>
        <w:t>имеет целесообразную конфигу</w:t>
      </w:r>
      <w:r w:rsidRPr="004142C5">
        <w:rPr>
          <w:rFonts w:ascii="Times New Roman" w:hAnsi="Times New Roman" w:cs="Times New Roman"/>
          <w:sz w:val="28"/>
          <w:szCs w:val="28"/>
        </w:rPr>
        <w:t xml:space="preserve">рацию (трассировку) и доставляет воду к объектам по возможности кратчайшим путем. Поэтому форма сети в плане имеет большое значение, особенно с учетом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бесперебойности и надежности в подаче воды потребителям. Эти вопросы решаются с </w:t>
      </w:r>
      <w:r w:rsidRPr="004142C5">
        <w:rPr>
          <w:rFonts w:ascii="Times New Roman" w:hAnsi="Times New Roman" w:cs="Times New Roman"/>
          <w:spacing w:val="-3"/>
          <w:sz w:val="28"/>
          <w:szCs w:val="28"/>
        </w:rPr>
        <w:t xml:space="preserve">учётом рельефа местности, планировки населенных пунктов, размещения основных </w:t>
      </w:r>
      <w:r w:rsidRPr="004142C5">
        <w:rPr>
          <w:rFonts w:ascii="Times New Roman" w:hAnsi="Times New Roman" w:cs="Times New Roman"/>
          <w:spacing w:val="-10"/>
          <w:sz w:val="28"/>
          <w:szCs w:val="28"/>
        </w:rPr>
        <w:t>потребителей воды и др.</w:t>
      </w:r>
    </w:p>
    <w:p w:rsidR="004142C5" w:rsidRPr="004142C5" w:rsidRDefault="004142C5" w:rsidP="00777C35">
      <w:pPr>
        <w:widowControl w:val="0"/>
        <w:autoSpaceDE w:val="0"/>
        <w:autoSpaceDN w:val="0"/>
        <w:adjustRightInd w:val="0"/>
        <w:spacing w:after="0" w:line="240" w:lineRule="auto"/>
        <w:ind w:left="11" w:right="1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5"/>
          <w:sz w:val="28"/>
          <w:szCs w:val="28"/>
        </w:rPr>
        <w:t xml:space="preserve">Централизованная система водоснабжения 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 Эдиссия</w:t>
      </w:r>
      <w:r w:rsidR="00721930"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5"/>
          <w:sz w:val="28"/>
          <w:szCs w:val="28"/>
        </w:rPr>
        <w:t xml:space="preserve">в зависимости от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>местных усл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вий и принятой схемы водоснабжения обеспечивает: </w:t>
      </w:r>
    </w:p>
    <w:p w:rsidR="004142C5" w:rsidRPr="004142C5" w:rsidRDefault="004142C5" w:rsidP="00602478">
      <w:pPr>
        <w:widowControl w:val="0"/>
        <w:numPr>
          <w:ilvl w:val="0"/>
          <w:numId w:val="43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0" w:right="1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1"/>
          <w:sz w:val="28"/>
          <w:szCs w:val="28"/>
        </w:rPr>
        <w:t>хозяйственно-питьевое водопотребление в жилых и общественных зданиях,</w:t>
      </w:r>
      <w:r w:rsidRPr="004142C5">
        <w:rPr>
          <w:rFonts w:ascii="Times New Roman" w:hAnsi="Times New Roman" w:cs="Times New Roman"/>
          <w:spacing w:val="-10"/>
          <w:sz w:val="28"/>
          <w:szCs w:val="28"/>
        </w:rPr>
        <w:t xml:space="preserve"> нужды коммунально-бытовых пре</w:t>
      </w:r>
      <w:r w:rsidRPr="004142C5">
        <w:rPr>
          <w:rFonts w:ascii="Times New Roman" w:hAnsi="Times New Roman" w:cs="Times New Roman"/>
          <w:spacing w:val="-10"/>
          <w:sz w:val="28"/>
          <w:szCs w:val="28"/>
        </w:rPr>
        <w:t>д</w:t>
      </w:r>
      <w:r w:rsidRPr="004142C5">
        <w:rPr>
          <w:rFonts w:ascii="Times New Roman" w:hAnsi="Times New Roman" w:cs="Times New Roman"/>
          <w:spacing w:val="-10"/>
          <w:sz w:val="28"/>
          <w:szCs w:val="28"/>
        </w:rPr>
        <w:t xml:space="preserve">приятий; </w:t>
      </w:r>
    </w:p>
    <w:p w:rsidR="004142C5" w:rsidRPr="004142C5" w:rsidRDefault="004142C5" w:rsidP="00602478">
      <w:pPr>
        <w:widowControl w:val="0"/>
        <w:numPr>
          <w:ilvl w:val="0"/>
          <w:numId w:val="4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136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142C5">
        <w:rPr>
          <w:rFonts w:ascii="Times New Roman" w:hAnsi="Times New Roman" w:cs="Times New Roman"/>
          <w:spacing w:val="-7"/>
          <w:sz w:val="28"/>
          <w:szCs w:val="28"/>
        </w:rPr>
        <w:t>тушение пожаров;</w:t>
      </w:r>
    </w:p>
    <w:p w:rsidR="004142C5" w:rsidRPr="004142C5" w:rsidRDefault="004142C5" w:rsidP="00602478">
      <w:pPr>
        <w:widowControl w:val="0"/>
        <w:numPr>
          <w:ilvl w:val="0"/>
          <w:numId w:val="43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0"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собственные нужды станции водоподготовки, промывку водопроводных </w:t>
      </w:r>
      <w:r w:rsidR="005330D4">
        <w:rPr>
          <w:rFonts w:ascii="Times New Roman" w:hAnsi="Times New Roman" w:cs="Times New Roman"/>
          <w:spacing w:val="-10"/>
          <w:sz w:val="28"/>
          <w:szCs w:val="28"/>
        </w:rPr>
        <w:t>сетей</w:t>
      </w:r>
      <w:r w:rsidRPr="004142C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4142C5" w:rsidRPr="004142C5" w:rsidRDefault="004142C5" w:rsidP="00777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1"/>
          <w:sz w:val="28"/>
          <w:szCs w:val="28"/>
        </w:rPr>
        <w:t xml:space="preserve">Поэтому важнейшей задачей при организации систем водоснабжения 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 Эдиссия</w:t>
      </w:r>
      <w:r w:rsidR="00721930"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6"/>
          <w:sz w:val="28"/>
          <w:szCs w:val="28"/>
        </w:rPr>
        <w:t>явл</w:t>
      </w:r>
      <w:r w:rsidRPr="004142C5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142C5">
        <w:rPr>
          <w:rFonts w:ascii="Times New Roman" w:hAnsi="Times New Roman" w:cs="Times New Roman"/>
          <w:spacing w:val="-6"/>
          <w:sz w:val="28"/>
          <w:szCs w:val="28"/>
        </w:rPr>
        <w:t xml:space="preserve">ется расчет потребностей села в воде, объемов водопотребления на </w:t>
      </w:r>
      <w:r w:rsidRPr="004142C5">
        <w:rPr>
          <w:rFonts w:ascii="Times New Roman" w:hAnsi="Times New Roman" w:cs="Times New Roman"/>
          <w:sz w:val="28"/>
          <w:szCs w:val="28"/>
        </w:rPr>
        <w:t>различные нужды  местного хозяйства. Для систем в</w:t>
      </w:r>
      <w:r w:rsidRPr="004142C5">
        <w:rPr>
          <w:rFonts w:ascii="Times New Roman" w:hAnsi="Times New Roman" w:cs="Times New Roman"/>
          <w:sz w:val="28"/>
          <w:szCs w:val="28"/>
        </w:rPr>
        <w:t>о</w:t>
      </w:r>
      <w:r w:rsidRPr="004142C5">
        <w:rPr>
          <w:rFonts w:ascii="Times New Roman" w:hAnsi="Times New Roman" w:cs="Times New Roman"/>
          <w:sz w:val="28"/>
          <w:szCs w:val="28"/>
        </w:rPr>
        <w:t xml:space="preserve">доснабжения 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 Эдиссия</w:t>
      </w:r>
      <w:r w:rsidR="00721930"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z w:val="28"/>
          <w:szCs w:val="28"/>
        </w:rPr>
        <w:t>расчеты совместной работы водоводов, водопроводных сетей, насосных станций и регулирующих емкостей  выполняются по следующим ха</w:t>
      </w:r>
      <w:r w:rsidRPr="004142C5">
        <w:rPr>
          <w:rFonts w:ascii="Times New Roman" w:hAnsi="Times New Roman" w:cs="Times New Roman"/>
          <w:spacing w:val="-10"/>
          <w:sz w:val="28"/>
          <w:szCs w:val="28"/>
        </w:rPr>
        <w:t xml:space="preserve">рактерным режимам подачи воды: </w:t>
      </w:r>
    </w:p>
    <w:p w:rsidR="004142C5" w:rsidRPr="004142C5" w:rsidRDefault="004142C5" w:rsidP="00602478">
      <w:pPr>
        <w:widowControl w:val="0"/>
        <w:numPr>
          <w:ilvl w:val="0"/>
          <w:numId w:val="4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в сутки максимального водопотребления - максимального, среднего и 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>минимального часовых расходов, а та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 xml:space="preserve">же максимального часового расхода и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расчетного расхода воды на нужды пожаротушения; </w:t>
      </w:r>
    </w:p>
    <w:p w:rsidR="004142C5" w:rsidRPr="004142C5" w:rsidRDefault="004142C5" w:rsidP="00602478">
      <w:pPr>
        <w:widowControl w:val="0"/>
        <w:numPr>
          <w:ilvl w:val="0"/>
          <w:numId w:val="4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в сутки среднего водопотребления - среднего часового расхода воды; </w:t>
      </w:r>
    </w:p>
    <w:p w:rsidR="004142C5" w:rsidRPr="004142C5" w:rsidRDefault="004142C5" w:rsidP="00602478">
      <w:pPr>
        <w:widowControl w:val="0"/>
        <w:numPr>
          <w:ilvl w:val="0"/>
          <w:numId w:val="4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в сутки минимального водопотребления - минимального часового расхода </w:t>
      </w:r>
      <w:r w:rsidRPr="004142C5">
        <w:rPr>
          <w:rFonts w:ascii="Times New Roman" w:hAnsi="Times New Roman" w:cs="Times New Roman"/>
          <w:spacing w:val="-22"/>
          <w:sz w:val="28"/>
          <w:szCs w:val="28"/>
        </w:rPr>
        <w:t>воды.</w:t>
      </w:r>
    </w:p>
    <w:p w:rsidR="004142C5" w:rsidRPr="004142C5" w:rsidRDefault="004142C5" w:rsidP="00777C35">
      <w:pPr>
        <w:widowControl w:val="0"/>
        <w:autoSpaceDE w:val="0"/>
        <w:autoSpaceDN w:val="0"/>
        <w:adjustRightInd w:val="0"/>
        <w:spacing w:line="240" w:lineRule="auto"/>
        <w:ind w:left="11" w:right="135" w:firstLine="55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142C5">
        <w:rPr>
          <w:rFonts w:ascii="Times New Roman" w:hAnsi="Times New Roman" w:cs="Times New Roman"/>
          <w:spacing w:val="-3"/>
          <w:sz w:val="28"/>
          <w:szCs w:val="28"/>
        </w:rPr>
        <w:t xml:space="preserve">Таким образом, система водоснабжения поселений представляет собой целый ряд 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 xml:space="preserve">взаимно связанных сооружений и устройств. Все они работают в особом режиме, со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своими гидравлическими, физико-химическими и микробиологическими процессами, </w:t>
      </w:r>
      <w:r w:rsidR="005330D4">
        <w:rPr>
          <w:rFonts w:ascii="Times New Roman" w:hAnsi="Times New Roman" w:cs="Times New Roman"/>
          <w:spacing w:val="-8"/>
          <w:sz w:val="28"/>
          <w:szCs w:val="28"/>
        </w:rPr>
        <w:t>протекающими в различные сроки.</w:t>
      </w:r>
    </w:p>
    <w:p w:rsidR="00C57AB0" w:rsidRDefault="002D5221" w:rsidP="00777C35">
      <w:pPr>
        <w:widowControl w:val="0"/>
        <w:autoSpaceDE w:val="0"/>
        <w:autoSpaceDN w:val="0"/>
        <w:adjustRightInd w:val="0"/>
        <w:spacing w:after="0" w:line="240" w:lineRule="auto"/>
        <w:ind w:left="11" w:right="13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5221">
        <w:rPr>
          <w:rFonts w:ascii="Times New Roman" w:eastAsia="Calibri" w:hAnsi="Times New Roman" w:cs="Times New Roman"/>
          <w:bCs/>
          <w:sz w:val="28"/>
          <w:szCs w:val="28"/>
        </w:rPr>
        <w:t xml:space="preserve">Водопроводные сети 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 Эдиссия</w:t>
      </w:r>
      <w:r w:rsidR="00721930"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1930">
        <w:rPr>
          <w:rFonts w:ascii="Times New Roman" w:eastAsia="Calibri" w:hAnsi="Times New Roman" w:cs="Times New Roman"/>
          <w:bCs/>
          <w:sz w:val="28"/>
          <w:szCs w:val="28"/>
        </w:rPr>
        <w:t>обслуживаю</w:t>
      </w:r>
      <w:r w:rsidRPr="002D5221">
        <w:rPr>
          <w:rFonts w:ascii="Times New Roman" w:eastAsia="Calibri" w:hAnsi="Times New Roman" w:cs="Times New Roman"/>
          <w:bCs/>
          <w:sz w:val="28"/>
          <w:szCs w:val="28"/>
        </w:rPr>
        <w:t>тся</w:t>
      </w:r>
      <w:r w:rsidR="004142C5" w:rsidRPr="002D5221">
        <w:t xml:space="preserve"> </w:t>
      </w:r>
      <w:r w:rsidR="004142C5" w:rsidRPr="002D5221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 xml:space="preserve"> унитарным предприятием  Ставропольского края «</w:t>
      </w:r>
      <w:proofErr w:type="spellStart"/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>Ставрополькрайводоканал</w:t>
      </w:r>
      <w:proofErr w:type="spellEnd"/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>» филиал</w:t>
      </w:r>
      <w:r w:rsidR="00721930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1930">
        <w:rPr>
          <w:rFonts w:ascii="Times New Roman" w:eastAsia="Calibri" w:hAnsi="Times New Roman" w:cs="Times New Roman"/>
          <w:bCs/>
          <w:sz w:val="28"/>
          <w:szCs w:val="28"/>
        </w:rPr>
        <w:t>Курско</w:t>
      </w:r>
      <w:r w:rsidRPr="002D5221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>Райводоканал</w:t>
      </w:r>
      <w:proofErr w:type="spellEnd"/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>» на основании лицензии СТВ № 01069 ВЭ. Срок действия лицензии до 1 декабря 2034 года.</w:t>
      </w:r>
      <w:r w:rsidR="00D07E49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Обеспечение питьевой водой </w:t>
      </w:r>
      <w:proofErr w:type="gramStart"/>
      <w:r w:rsidR="00D07E49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D07E4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 w:rsidR="00721930">
        <w:rPr>
          <w:rFonts w:ascii="Times New Roman" w:hAnsi="Times New Roman" w:cs="Times New Roman"/>
          <w:spacing w:val="-8"/>
          <w:sz w:val="28"/>
          <w:szCs w:val="28"/>
        </w:rPr>
        <w:t>муниц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пального</w:t>
      </w:r>
      <w:proofErr w:type="gramEnd"/>
      <w:r w:rsidR="00721930">
        <w:rPr>
          <w:rFonts w:ascii="Times New Roman" w:hAnsi="Times New Roman" w:cs="Times New Roman"/>
          <w:spacing w:val="-8"/>
          <w:sz w:val="28"/>
          <w:szCs w:val="28"/>
        </w:rPr>
        <w:t xml:space="preserve"> образования села Эдиссия</w:t>
      </w:r>
      <w:r w:rsidR="00721930"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5221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ГУП СК « </w:t>
      </w:r>
      <w:proofErr w:type="spellStart"/>
      <w:r w:rsidRPr="002D5221">
        <w:rPr>
          <w:rFonts w:ascii="Times New Roman" w:eastAsia="Calibri" w:hAnsi="Times New Roman" w:cs="Times New Roman"/>
          <w:bCs/>
          <w:sz w:val="28"/>
          <w:szCs w:val="28"/>
        </w:rPr>
        <w:t>Ставрополькрайводоканал</w:t>
      </w:r>
      <w:proofErr w:type="spellEnd"/>
      <w:r w:rsidRPr="002D5221">
        <w:rPr>
          <w:rFonts w:ascii="Times New Roman" w:eastAsia="Calibri" w:hAnsi="Times New Roman" w:cs="Times New Roman"/>
          <w:bCs/>
          <w:sz w:val="28"/>
          <w:szCs w:val="28"/>
        </w:rPr>
        <w:t>» фи</w:t>
      </w:r>
      <w:r w:rsidR="00721930">
        <w:rPr>
          <w:rFonts w:ascii="Times New Roman" w:eastAsia="Calibri" w:hAnsi="Times New Roman" w:cs="Times New Roman"/>
          <w:bCs/>
          <w:sz w:val="28"/>
          <w:szCs w:val="28"/>
        </w:rPr>
        <w:t>лиал Курско</w:t>
      </w:r>
      <w:r w:rsidRPr="002D5221">
        <w:rPr>
          <w:rFonts w:ascii="Times New Roman" w:eastAsia="Calibri" w:hAnsi="Times New Roman" w:cs="Times New Roman"/>
          <w:bCs/>
          <w:sz w:val="28"/>
          <w:szCs w:val="28"/>
        </w:rPr>
        <w:t>й «</w:t>
      </w:r>
      <w:proofErr w:type="spellStart"/>
      <w:r w:rsidRPr="002D5221">
        <w:rPr>
          <w:rFonts w:ascii="Times New Roman" w:eastAsia="Calibri" w:hAnsi="Times New Roman" w:cs="Times New Roman"/>
          <w:bCs/>
          <w:sz w:val="28"/>
          <w:szCs w:val="28"/>
        </w:rPr>
        <w:t>Райводок</w:t>
      </w:r>
      <w:r w:rsidRPr="002D522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D5221">
        <w:rPr>
          <w:rFonts w:ascii="Times New Roman" w:eastAsia="Calibri" w:hAnsi="Times New Roman" w:cs="Times New Roman"/>
          <w:bCs/>
          <w:sz w:val="28"/>
          <w:szCs w:val="28"/>
        </w:rPr>
        <w:t>нал</w:t>
      </w:r>
      <w:proofErr w:type="spellEnd"/>
      <w:r w:rsidRPr="002D5221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 xml:space="preserve"> Глубина залегания водоносных горизонтов </w:t>
      </w:r>
      <w:r w:rsidRPr="002D5221">
        <w:rPr>
          <w:rFonts w:ascii="Times New Roman" w:eastAsia="Calibri" w:hAnsi="Times New Roman" w:cs="Times New Roman"/>
          <w:bCs/>
          <w:sz w:val="28"/>
          <w:szCs w:val="28"/>
        </w:rPr>
        <w:t>164-280</w:t>
      </w:r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 xml:space="preserve"> метров от поверхности земли, перекрытых толщей вод</w:t>
      </w:r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упорных глин, исключает возможность загрязнения поверхностными водами и обеспечивает санитарно-бактериологическую чистоту питьевой воды. Цементация </w:t>
      </w:r>
      <w:proofErr w:type="spellStart"/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>затрубного</w:t>
      </w:r>
      <w:proofErr w:type="spellEnd"/>
      <w:r w:rsidR="004142C5" w:rsidRPr="002D5221">
        <w:rPr>
          <w:rFonts w:ascii="Times New Roman" w:eastAsia="Calibri" w:hAnsi="Times New Roman" w:cs="Times New Roman"/>
          <w:bCs/>
          <w:sz w:val="28"/>
          <w:szCs w:val="28"/>
        </w:rPr>
        <w:t xml:space="preserve"> пространства обсадных и фильтровых колонн скважин, а также конструкция оголовка скважин и ее полная герметизация исключают загрязнение</w:t>
      </w:r>
      <w:r w:rsidR="004142C5"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 подземных вод. </w:t>
      </w:r>
    </w:p>
    <w:p w:rsidR="00ED7DF1" w:rsidRPr="00602478" w:rsidRDefault="00ED7DF1" w:rsidP="00D07E49">
      <w:pPr>
        <w:tabs>
          <w:tab w:val="left" w:pos="94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142C5" w:rsidRPr="004142C5" w:rsidRDefault="004142C5" w:rsidP="00206990">
      <w:pPr>
        <w:tabs>
          <w:tab w:val="left" w:pos="94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49A7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721930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 Эдиссия</w:t>
      </w:r>
      <w:r w:rsidR="00721930"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9A7">
        <w:rPr>
          <w:rFonts w:ascii="Times New Roman" w:eastAsia="Calibri" w:hAnsi="Times New Roman" w:cs="Times New Roman"/>
          <w:bCs/>
          <w:sz w:val="28"/>
          <w:szCs w:val="28"/>
        </w:rPr>
        <w:t xml:space="preserve">имеются </w:t>
      </w:r>
      <w:r w:rsidR="0088506E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7549A7">
        <w:rPr>
          <w:rFonts w:ascii="Times New Roman" w:eastAsia="Calibri" w:hAnsi="Times New Roman" w:cs="Times New Roman"/>
          <w:bCs/>
          <w:sz w:val="28"/>
          <w:szCs w:val="28"/>
        </w:rPr>
        <w:t xml:space="preserve"> артезианских скважин</w:t>
      </w:r>
      <w:r w:rsidR="0020699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549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142C5" w:rsidRPr="004142C5" w:rsidRDefault="004142C5" w:rsidP="00ED7D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От артезианских скважин вода подается по трубопроводу  </w:t>
      </w:r>
      <w:r w:rsidRPr="00B8277F">
        <w:rPr>
          <w:rFonts w:ascii="Times New Roman" w:eastAsia="Calibri" w:hAnsi="Times New Roman" w:cs="Times New Roman"/>
          <w:sz w:val="36"/>
          <w:szCs w:val="36"/>
        </w:rPr>
        <w:t>ø</w:t>
      </w:r>
      <w:r w:rsidRPr="00B82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06E">
        <w:rPr>
          <w:rFonts w:ascii="Times New Roman" w:eastAsia="Calibri" w:hAnsi="Times New Roman" w:cs="Times New Roman"/>
          <w:sz w:val="28"/>
          <w:szCs w:val="28"/>
        </w:rPr>
        <w:t>50-155</w:t>
      </w:r>
      <w:r w:rsidR="00ED7DF1">
        <w:rPr>
          <w:rFonts w:ascii="Times New Roman" w:eastAsia="Calibri" w:hAnsi="Times New Roman" w:cs="Times New Roman"/>
          <w:sz w:val="28"/>
          <w:szCs w:val="28"/>
        </w:rPr>
        <w:t xml:space="preserve"> мм потребителям. </w:t>
      </w: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Центральный водопровод </w:t>
      </w:r>
      <w:r w:rsidR="00206990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="0020699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206990">
        <w:rPr>
          <w:rFonts w:ascii="Times New Roman" w:hAnsi="Times New Roman" w:cs="Times New Roman"/>
          <w:spacing w:val="-8"/>
          <w:sz w:val="28"/>
          <w:szCs w:val="28"/>
        </w:rPr>
        <w:t>ниципального образования села Эдиссия</w:t>
      </w:r>
      <w:r w:rsidR="00206990" w:rsidRPr="00414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изношен на </w:t>
      </w:r>
      <w:r w:rsidR="00206990">
        <w:rPr>
          <w:rFonts w:ascii="Times New Roman" w:eastAsia="Calibri" w:hAnsi="Times New Roman" w:cs="Times New Roman"/>
          <w:sz w:val="28"/>
          <w:szCs w:val="28"/>
        </w:rPr>
        <w:t>70</w:t>
      </w: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D7DF1" w:rsidRPr="003F4A97" w:rsidRDefault="004142C5" w:rsidP="0048462B">
      <w:pPr>
        <w:widowControl w:val="0"/>
        <w:autoSpaceDE w:val="0"/>
        <w:autoSpaceDN w:val="0"/>
        <w:adjustRightInd w:val="0"/>
        <w:spacing w:after="0" w:line="240" w:lineRule="auto"/>
        <w:ind w:left="11" w:right="1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Суммарная протяженность водопроводных сетей </w:t>
      </w:r>
      <w:r w:rsidR="00206990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 Эдиссия</w:t>
      </w:r>
      <w:r w:rsidRPr="004142C5">
        <w:rPr>
          <w:rFonts w:ascii="Times New Roman" w:hAnsi="Times New Roman" w:cs="Times New Roman"/>
          <w:sz w:val="28"/>
          <w:szCs w:val="28"/>
        </w:rPr>
        <w:t>,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4829">
        <w:rPr>
          <w:rFonts w:ascii="Times New Roman" w:hAnsi="Times New Roman" w:cs="Times New Roman"/>
          <w:spacing w:val="-8"/>
          <w:sz w:val="28"/>
          <w:szCs w:val="28"/>
        </w:rPr>
        <w:t xml:space="preserve">обслуживаемых </w:t>
      </w:r>
      <w:r w:rsidRPr="005F4829">
        <w:rPr>
          <w:rFonts w:ascii="Times New Roman" w:hAnsi="Times New Roman" w:cs="Times New Roman"/>
          <w:sz w:val="28"/>
          <w:szCs w:val="28"/>
        </w:rPr>
        <w:t>Госуда</w:t>
      </w:r>
      <w:r w:rsidRPr="005F4829">
        <w:rPr>
          <w:rFonts w:ascii="Times New Roman" w:hAnsi="Times New Roman" w:cs="Times New Roman"/>
          <w:sz w:val="28"/>
          <w:szCs w:val="28"/>
        </w:rPr>
        <w:t>р</w:t>
      </w:r>
      <w:r w:rsidRPr="005F4829">
        <w:rPr>
          <w:rFonts w:ascii="Times New Roman" w:hAnsi="Times New Roman" w:cs="Times New Roman"/>
          <w:sz w:val="28"/>
          <w:szCs w:val="28"/>
        </w:rPr>
        <w:t xml:space="preserve">ственным </w:t>
      </w:r>
      <w:r w:rsidRPr="005F4829">
        <w:rPr>
          <w:rFonts w:ascii="Times New Roman" w:eastAsia="Calibri" w:hAnsi="Times New Roman" w:cs="Times New Roman"/>
          <w:bCs/>
          <w:sz w:val="28"/>
          <w:szCs w:val="28"/>
        </w:rPr>
        <w:t xml:space="preserve"> унитар</w:t>
      </w:r>
      <w:r w:rsidR="00ED7DF1">
        <w:rPr>
          <w:rFonts w:ascii="Times New Roman" w:eastAsia="Calibri" w:hAnsi="Times New Roman" w:cs="Times New Roman"/>
          <w:bCs/>
          <w:sz w:val="28"/>
          <w:szCs w:val="28"/>
        </w:rPr>
        <w:t xml:space="preserve">ным предприятием </w:t>
      </w:r>
      <w:r w:rsidRPr="005F4829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«</w:t>
      </w:r>
      <w:proofErr w:type="spellStart"/>
      <w:r w:rsidRPr="005F4829">
        <w:rPr>
          <w:rFonts w:ascii="Times New Roman" w:eastAsia="Calibri" w:hAnsi="Times New Roman" w:cs="Times New Roman"/>
          <w:bCs/>
          <w:sz w:val="28"/>
          <w:szCs w:val="28"/>
        </w:rPr>
        <w:t>Ставрополькрайводоканал</w:t>
      </w:r>
      <w:proofErr w:type="spellEnd"/>
      <w:r w:rsidRPr="005F4829">
        <w:rPr>
          <w:rFonts w:ascii="Times New Roman" w:eastAsia="Calibri" w:hAnsi="Times New Roman" w:cs="Times New Roman"/>
          <w:bCs/>
          <w:sz w:val="28"/>
          <w:szCs w:val="28"/>
        </w:rPr>
        <w:t xml:space="preserve">» филиал </w:t>
      </w:r>
      <w:r w:rsidR="005F4829" w:rsidRPr="005F4829">
        <w:rPr>
          <w:rFonts w:ascii="Times New Roman" w:eastAsia="Calibri" w:hAnsi="Times New Roman" w:cs="Times New Roman"/>
          <w:bCs/>
          <w:sz w:val="28"/>
          <w:szCs w:val="28"/>
        </w:rPr>
        <w:t>Курский</w:t>
      </w:r>
      <w:r w:rsidRPr="005F4829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Pr="005F4829">
        <w:rPr>
          <w:rFonts w:ascii="Times New Roman" w:eastAsia="Calibri" w:hAnsi="Times New Roman" w:cs="Times New Roman"/>
          <w:bCs/>
          <w:sz w:val="28"/>
          <w:szCs w:val="28"/>
        </w:rPr>
        <w:t>Райводок</w:t>
      </w:r>
      <w:r w:rsidRPr="005F482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F4829">
        <w:rPr>
          <w:rFonts w:ascii="Times New Roman" w:eastAsia="Calibri" w:hAnsi="Times New Roman" w:cs="Times New Roman"/>
          <w:bCs/>
          <w:sz w:val="28"/>
          <w:szCs w:val="28"/>
        </w:rPr>
        <w:t>нал</w:t>
      </w:r>
      <w:proofErr w:type="spellEnd"/>
      <w:r w:rsidRPr="005F482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F48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C0AE0" w:rsidRPr="003F4A97">
        <w:rPr>
          <w:rFonts w:ascii="Times New Roman" w:hAnsi="Times New Roman" w:cs="Times New Roman"/>
          <w:spacing w:val="-8"/>
          <w:sz w:val="28"/>
          <w:szCs w:val="28"/>
        </w:rPr>
        <w:t>32,5+6 км.</w:t>
      </w:r>
    </w:p>
    <w:p w:rsidR="00ED7DF1" w:rsidRDefault="004142C5" w:rsidP="00ED7DF1">
      <w:pPr>
        <w:widowControl w:val="0"/>
        <w:autoSpaceDE w:val="0"/>
        <w:autoSpaceDN w:val="0"/>
        <w:adjustRightInd w:val="0"/>
        <w:spacing w:after="0" w:line="240" w:lineRule="auto"/>
        <w:ind w:left="11" w:right="1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C5">
        <w:rPr>
          <w:rFonts w:ascii="Times New Roman" w:eastAsia="Calibri" w:hAnsi="Times New Roman" w:cs="Times New Roman"/>
          <w:sz w:val="28"/>
          <w:szCs w:val="28"/>
        </w:rPr>
        <w:t>До 1 июля 2014 года тариф на питьевую воду, для абонентов, пользующихся централизован</w:t>
      </w:r>
      <w:r w:rsidR="00ED7DF1">
        <w:rPr>
          <w:rFonts w:ascii="Times New Roman" w:eastAsia="Calibri" w:hAnsi="Times New Roman" w:cs="Times New Roman"/>
          <w:sz w:val="28"/>
          <w:szCs w:val="28"/>
        </w:rPr>
        <w:t xml:space="preserve">ным </w:t>
      </w: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водоснабжением, </w:t>
      </w:r>
      <w:r w:rsidRPr="007445B9">
        <w:rPr>
          <w:rFonts w:ascii="Times New Roman" w:eastAsia="Calibri" w:hAnsi="Times New Roman" w:cs="Times New Roman"/>
          <w:sz w:val="28"/>
          <w:szCs w:val="28"/>
        </w:rPr>
        <w:t>составляет 42,18 руб./м</w:t>
      </w:r>
      <w:r w:rsidRPr="007445B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744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70F" w:rsidRPr="00AA76E4" w:rsidRDefault="0039270F" w:rsidP="00ED7DF1">
      <w:pPr>
        <w:widowControl w:val="0"/>
        <w:autoSpaceDE w:val="0"/>
        <w:autoSpaceDN w:val="0"/>
        <w:adjustRightInd w:val="0"/>
        <w:spacing w:after="0" w:line="240" w:lineRule="auto"/>
        <w:ind w:left="11" w:right="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6E4">
        <w:rPr>
          <w:rFonts w:ascii="Times New Roman" w:hAnsi="Times New Roman" w:cs="Times New Roman"/>
          <w:sz w:val="28"/>
          <w:szCs w:val="28"/>
        </w:rPr>
        <w:t>Эксплуатационная зона ответственности филиала  ГУП СК «</w:t>
      </w:r>
      <w:proofErr w:type="spellStart"/>
      <w:r w:rsidRPr="00AA76E4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Pr="00AA76E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r w:rsidRPr="00AA76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AA76E4">
        <w:rPr>
          <w:rFonts w:ascii="Times New Roman" w:hAnsi="Times New Roman" w:cs="Times New Roman"/>
          <w:sz w:val="28"/>
          <w:szCs w:val="28"/>
        </w:rPr>
        <w:t>айводок</w:t>
      </w:r>
      <w:r w:rsidRPr="00AA76E4">
        <w:rPr>
          <w:rFonts w:ascii="Times New Roman" w:hAnsi="Times New Roman" w:cs="Times New Roman"/>
          <w:sz w:val="28"/>
          <w:szCs w:val="28"/>
        </w:rPr>
        <w:t>а</w:t>
      </w:r>
      <w:r w:rsidRPr="00AA76E4">
        <w:rPr>
          <w:rFonts w:ascii="Times New Roman" w:hAnsi="Times New Roman" w:cs="Times New Roman"/>
          <w:sz w:val="28"/>
          <w:szCs w:val="28"/>
        </w:rPr>
        <w:t>нал</w:t>
      </w:r>
      <w:proofErr w:type="spellEnd"/>
      <w:r w:rsidRPr="00AA76E4">
        <w:rPr>
          <w:rFonts w:ascii="Times New Roman" w:hAnsi="Times New Roman" w:cs="Times New Roman"/>
          <w:sz w:val="28"/>
          <w:szCs w:val="28"/>
        </w:rPr>
        <w:t xml:space="preserve">» распространяется на весь комплекс системы водоснабжения </w:t>
      </w:r>
      <w:r w:rsidR="00153EB0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села Эдиссия</w:t>
      </w:r>
      <w:r w:rsidR="00ED7DF1">
        <w:rPr>
          <w:rFonts w:ascii="Times New Roman" w:hAnsi="Times New Roman" w:cs="Times New Roman"/>
          <w:sz w:val="28"/>
          <w:szCs w:val="28"/>
        </w:rPr>
        <w:t>.</w:t>
      </w:r>
    </w:p>
    <w:p w:rsidR="004142C5" w:rsidRPr="004142C5" w:rsidRDefault="004142C5" w:rsidP="004142C5">
      <w:pPr>
        <w:widowControl w:val="0"/>
        <w:autoSpaceDE w:val="0"/>
        <w:autoSpaceDN w:val="0"/>
        <w:adjustRightInd w:val="0"/>
        <w:spacing w:line="240" w:lineRule="auto"/>
        <w:ind w:left="11" w:right="1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2C5" w:rsidRPr="004142C5" w:rsidRDefault="004142C5" w:rsidP="0088506E">
      <w:p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sz w:val="28"/>
          <w:szCs w:val="28"/>
          <w:lang w:eastAsia="ru-RU"/>
        </w:rPr>
        <w:t>Территории, не охваченные централизованными системами водоснабжения.</w:t>
      </w:r>
    </w:p>
    <w:p w:rsidR="00602478" w:rsidRPr="002C723E" w:rsidRDefault="0088506E" w:rsidP="002C723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42C5"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 охваченные  централизованной систе</w:t>
      </w:r>
      <w:r w:rsidR="002C7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водоснабжения, отсутствуют</w:t>
      </w:r>
    </w:p>
    <w:p w:rsidR="00602478" w:rsidRDefault="00602478" w:rsidP="00E60E46">
      <w:pPr>
        <w:spacing w:line="240" w:lineRule="auto"/>
        <w:ind w:left="67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478" w:rsidRDefault="00602478" w:rsidP="00E60E46">
      <w:pPr>
        <w:spacing w:line="240" w:lineRule="auto"/>
        <w:ind w:left="67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CE1" w:rsidRDefault="00DB48A0" w:rsidP="00E60E46">
      <w:pPr>
        <w:spacing w:line="240" w:lineRule="auto"/>
        <w:ind w:left="67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Месторасположение артезианских скважин</w:t>
      </w:r>
      <w:r w:rsidR="00DC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водонапорных башен</w:t>
      </w:r>
    </w:p>
    <w:p w:rsidR="00653878" w:rsidRDefault="00DB48A0" w:rsidP="002C723E">
      <w:pPr>
        <w:spacing w:line="240" w:lineRule="auto"/>
        <w:ind w:left="67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села Эдиссия</w:t>
      </w:r>
      <w:r w:rsidR="002C7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F64E1" w:rsidRDefault="002C723E" w:rsidP="002C723E">
      <w:pPr>
        <w:spacing w:line="240" w:lineRule="auto"/>
        <w:ind w:left="675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53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2976"/>
        <w:gridCol w:w="1843"/>
        <w:gridCol w:w="2385"/>
        <w:gridCol w:w="2169"/>
        <w:gridCol w:w="2010"/>
      </w:tblGrid>
      <w:tr w:rsidR="00AA00EB" w:rsidTr="0042304F">
        <w:trPr>
          <w:trHeight w:val="897"/>
        </w:trPr>
        <w:tc>
          <w:tcPr>
            <w:tcW w:w="567" w:type="dxa"/>
          </w:tcPr>
          <w:p w:rsidR="00AA00EB" w:rsidRPr="00AA00EB" w:rsidRDefault="00AA00EB" w:rsidP="00AA00EB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A00E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AA00E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A00EB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00EB" w:rsidRDefault="00DC0CE1" w:rsidP="00AA00E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DC0CE1" w:rsidRPr="00AA00EB" w:rsidRDefault="00DC0CE1" w:rsidP="00AA00E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976" w:type="dxa"/>
          </w:tcPr>
          <w:p w:rsidR="00AA00EB" w:rsidRDefault="00DC0CE1" w:rsidP="00AA00E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Почтовый адрес,</w:t>
            </w:r>
          </w:p>
          <w:p w:rsidR="00DC0CE1" w:rsidRDefault="00DC0CE1" w:rsidP="00AA00E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  <w:p w:rsidR="00DC0CE1" w:rsidRPr="00AA00EB" w:rsidRDefault="00DC0CE1" w:rsidP="00AA00E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A00EB" w:rsidRPr="00AA00EB" w:rsidRDefault="00AA00EB" w:rsidP="00AA00E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A00EB">
              <w:rPr>
                <w:rFonts w:ascii="Times New Roman" w:hAnsi="Times New Roman"/>
                <w:sz w:val="22"/>
                <w:szCs w:val="22"/>
              </w:rPr>
              <w:t>Год ввода в эк</w:t>
            </w:r>
            <w:r w:rsidRPr="00AA00EB">
              <w:rPr>
                <w:rFonts w:ascii="Times New Roman" w:hAnsi="Times New Roman"/>
                <w:sz w:val="22"/>
                <w:szCs w:val="22"/>
              </w:rPr>
              <w:t>с</w:t>
            </w:r>
            <w:r w:rsidRPr="00AA00EB">
              <w:rPr>
                <w:rFonts w:ascii="Times New Roman" w:hAnsi="Times New Roman"/>
                <w:sz w:val="22"/>
                <w:szCs w:val="22"/>
              </w:rPr>
              <w:t>плуатацию</w:t>
            </w:r>
          </w:p>
        </w:tc>
        <w:tc>
          <w:tcPr>
            <w:tcW w:w="2385" w:type="dxa"/>
          </w:tcPr>
          <w:p w:rsidR="00AA00EB" w:rsidRPr="00AA00EB" w:rsidRDefault="00AA00EB" w:rsidP="00AA00EB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A00EB">
              <w:rPr>
                <w:rFonts w:ascii="Times New Roman" w:hAnsi="Times New Roman"/>
                <w:sz w:val="22"/>
                <w:szCs w:val="22"/>
              </w:rPr>
              <w:t xml:space="preserve">Водоносный слой, </w:t>
            </w:r>
            <w:proofErr w:type="gramStart"/>
            <w:r w:rsidRPr="00AA00EB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69" w:type="dxa"/>
          </w:tcPr>
          <w:p w:rsidR="00AA00EB" w:rsidRPr="00AA00EB" w:rsidRDefault="00AA00EB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0EB">
              <w:rPr>
                <w:rFonts w:ascii="Times New Roman" w:hAnsi="Times New Roman"/>
                <w:sz w:val="22"/>
                <w:szCs w:val="22"/>
              </w:rPr>
              <w:t>Производительность</w:t>
            </w:r>
          </w:p>
          <w:p w:rsidR="00AA00EB" w:rsidRPr="00AA00EB" w:rsidRDefault="00AA00EB" w:rsidP="00AA00E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A00EB">
              <w:rPr>
                <w:rFonts w:ascii="Times New Roman" w:hAnsi="Times New Roman"/>
                <w:sz w:val="22"/>
                <w:szCs w:val="22"/>
              </w:rPr>
              <w:t xml:space="preserve">скважины </w:t>
            </w:r>
            <w:proofErr w:type="gramStart"/>
            <w:r w:rsidRPr="00AA00EB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AA00EB">
              <w:rPr>
                <w:rFonts w:ascii="Times New Roman" w:hAnsi="Times New Roman"/>
                <w:sz w:val="22"/>
                <w:szCs w:val="22"/>
              </w:rPr>
              <w:t>факт</w:t>
            </w:r>
            <w:r w:rsidRPr="00AA00EB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0EB">
              <w:rPr>
                <w:rFonts w:ascii="Times New Roman" w:hAnsi="Times New Roman"/>
                <w:sz w:val="22"/>
                <w:szCs w:val="22"/>
              </w:rPr>
              <w:t>ческая) м</w:t>
            </w:r>
            <w:r w:rsidRPr="00AA00EB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AA00E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A00EB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010" w:type="dxa"/>
          </w:tcPr>
          <w:p w:rsidR="00AA00EB" w:rsidRPr="00AA00EB" w:rsidRDefault="00AA00EB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0EB">
              <w:rPr>
                <w:rFonts w:ascii="Times New Roman" w:hAnsi="Times New Roman"/>
                <w:sz w:val="22"/>
                <w:szCs w:val="22"/>
              </w:rPr>
              <w:t xml:space="preserve">Емкость </w:t>
            </w:r>
          </w:p>
          <w:p w:rsidR="00AA00EB" w:rsidRPr="00AA00EB" w:rsidRDefault="00AA00EB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0EB">
              <w:rPr>
                <w:rFonts w:ascii="Times New Roman" w:hAnsi="Times New Roman"/>
                <w:sz w:val="22"/>
                <w:szCs w:val="22"/>
              </w:rPr>
              <w:t>водонапорной</w:t>
            </w:r>
          </w:p>
          <w:p w:rsidR="00AA00EB" w:rsidRPr="00AA00EB" w:rsidRDefault="00AA00EB" w:rsidP="00AA00EB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A00EB">
              <w:rPr>
                <w:rFonts w:ascii="Times New Roman" w:hAnsi="Times New Roman"/>
                <w:sz w:val="22"/>
                <w:szCs w:val="22"/>
              </w:rPr>
              <w:t>башни (резерву</w:t>
            </w:r>
            <w:r w:rsidRPr="00AA00EB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0EB">
              <w:rPr>
                <w:rFonts w:ascii="Times New Roman" w:hAnsi="Times New Roman"/>
                <w:sz w:val="22"/>
                <w:szCs w:val="22"/>
              </w:rPr>
              <w:t>ра) м</w:t>
            </w:r>
            <w:r w:rsidRPr="00AA00EB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AA00EB" w:rsidTr="0042304F">
        <w:trPr>
          <w:trHeight w:val="455"/>
        </w:trPr>
        <w:tc>
          <w:tcPr>
            <w:tcW w:w="567" w:type="dxa"/>
            <w:vAlign w:val="center"/>
          </w:tcPr>
          <w:p w:rsidR="00AA00EB" w:rsidRPr="002E65E7" w:rsidRDefault="00AA00EB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5E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A00EB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 w:rsidR="00A001E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304F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1967</w:t>
            </w:r>
          </w:p>
        </w:tc>
        <w:tc>
          <w:tcPr>
            <w:tcW w:w="2976" w:type="dxa"/>
            <w:vAlign w:val="center"/>
          </w:tcPr>
          <w:p w:rsidR="00AA00EB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диссия,ул.Абовяна,19а</w:t>
            </w:r>
          </w:p>
          <w:p w:rsidR="00DC0CE1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05:0073</w:t>
            </w:r>
          </w:p>
        </w:tc>
        <w:tc>
          <w:tcPr>
            <w:tcW w:w="1843" w:type="dxa"/>
            <w:vAlign w:val="center"/>
          </w:tcPr>
          <w:p w:rsidR="00AA00EB" w:rsidRPr="002E65E7" w:rsidRDefault="00883F98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1967</w:t>
            </w:r>
          </w:p>
        </w:tc>
        <w:tc>
          <w:tcPr>
            <w:tcW w:w="2385" w:type="dxa"/>
            <w:vAlign w:val="center"/>
          </w:tcPr>
          <w:p w:rsidR="00AA00EB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169" w:type="dxa"/>
            <w:vAlign w:val="center"/>
          </w:tcPr>
          <w:p w:rsidR="00AA00EB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действует</w:t>
            </w:r>
          </w:p>
        </w:tc>
        <w:tc>
          <w:tcPr>
            <w:tcW w:w="2010" w:type="dxa"/>
            <w:vAlign w:val="center"/>
          </w:tcPr>
          <w:p w:rsidR="00AA00EB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AA00EB" w:rsidTr="0042304F">
        <w:trPr>
          <w:trHeight w:val="442"/>
        </w:trPr>
        <w:tc>
          <w:tcPr>
            <w:tcW w:w="567" w:type="dxa"/>
            <w:vAlign w:val="center"/>
          </w:tcPr>
          <w:p w:rsidR="00AA00EB" w:rsidRPr="002E65E7" w:rsidRDefault="00AA00EB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5E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A00EB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 w:rsidR="00A001E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 w:rsidR="00086C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304F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160-Д</w:t>
            </w:r>
          </w:p>
        </w:tc>
        <w:tc>
          <w:tcPr>
            <w:tcW w:w="2976" w:type="dxa"/>
            <w:vAlign w:val="center"/>
          </w:tcPr>
          <w:p w:rsidR="00AA00EB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диссия,ул.Миронова,134б</w:t>
            </w:r>
          </w:p>
          <w:p w:rsidR="00DC0CE1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01:0020</w:t>
            </w:r>
          </w:p>
        </w:tc>
        <w:tc>
          <w:tcPr>
            <w:tcW w:w="1843" w:type="dxa"/>
            <w:vAlign w:val="center"/>
          </w:tcPr>
          <w:p w:rsidR="00AA00EB" w:rsidRPr="002E65E7" w:rsidRDefault="00883F98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1967</w:t>
            </w:r>
          </w:p>
        </w:tc>
        <w:tc>
          <w:tcPr>
            <w:tcW w:w="2385" w:type="dxa"/>
            <w:vAlign w:val="center"/>
          </w:tcPr>
          <w:p w:rsidR="00AA00EB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169" w:type="dxa"/>
            <w:vAlign w:val="center"/>
          </w:tcPr>
          <w:p w:rsidR="00AA00EB" w:rsidRPr="002E65E7" w:rsidRDefault="002C723E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010" w:type="dxa"/>
            <w:vAlign w:val="center"/>
          </w:tcPr>
          <w:p w:rsidR="00AA00EB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C0CE1" w:rsidTr="0042304F">
        <w:trPr>
          <w:trHeight w:val="442"/>
        </w:trPr>
        <w:tc>
          <w:tcPr>
            <w:tcW w:w="567" w:type="dxa"/>
            <w:vAlign w:val="center"/>
          </w:tcPr>
          <w:p w:rsidR="00DC0CE1" w:rsidRPr="002E65E7" w:rsidRDefault="00DC0CE1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5E7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C0CE1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 w:rsidR="00A001E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 w:rsidR="00086C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304F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1971</w:t>
            </w:r>
          </w:p>
        </w:tc>
        <w:tc>
          <w:tcPr>
            <w:tcW w:w="2976" w:type="dxa"/>
          </w:tcPr>
          <w:p w:rsidR="00DC0CE1" w:rsidRDefault="00DC0CE1">
            <w:pPr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086C8D">
              <w:rPr>
                <w:rFonts w:ascii="Times New Roman" w:hAnsi="Times New Roman"/>
                <w:sz w:val="22"/>
                <w:szCs w:val="22"/>
              </w:rPr>
              <w:t>ул.Ленина,43а</w:t>
            </w:r>
          </w:p>
          <w:p w:rsidR="00086C8D" w:rsidRDefault="00086C8D">
            <w:r>
              <w:rPr>
                <w:rFonts w:ascii="Times New Roman" w:hAnsi="Times New Roman"/>
                <w:sz w:val="22"/>
                <w:szCs w:val="22"/>
              </w:rPr>
              <w:t>26:36:04 07 04:0006</w:t>
            </w:r>
          </w:p>
        </w:tc>
        <w:tc>
          <w:tcPr>
            <w:tcW w:w="1843" w:type="dxa"/>
            <w:vAlign w:val="center"/>
          </w:tcPr>
          <w:p w:rsidR="00DC0CE1" w:rsidRPr="002E65E7" w:rsidRDefault="00883F98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1971</w:t>
            </w:r>
          </w:p>
        </w:tc>
        <w:tc>
          <w:tcPr>
            <w:tcW w:w="2385" w:type="dxa"/>
            <w:vAlign w:val="center"/>
          </w:tcPr>
          <w:p w:rsidR="00DC0CE1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169" w:type="dxa"/>
            <w:vAlign w:val="center"/>
          </w:tcPr>
          <w:p w:rsidR="00DC0CE1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действует</w:t>
            </w:r>
          </w:p>
        </w:tc>
        <w:tc>
          <w:tcPr>
            <w:tcW w:w="2010" w:type="dxa"/>
            <w:vAlign w:val="center"/>
          </w:tcPr>
          <w:p w:rsidR="00DC0CE1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C0CE1" w:rsidTr="0042304F">
        <w:trPr>
          <w:trHeight w:val="455"/>
        </w:trPr>
        <w:tc>
          <w:tcPr>
            <w:tcW w:w="567" w:type="dxa"/>
            <w:vAlign w:val="center"/>
          </w:tcPr>
          <w:p w:rsidR="00DC0CE1" w:rsidRPr="002E65E7" w:rsidRDefault="00DC0CE1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5E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DC0CE1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 w:rsidR="00886C8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 w:rsidR="00086C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304F">
              <w:rPr>
                <w:rFonts w:ascii="Times New Roman" w:hAnsi="Times New Roman"/>
                <w:sz w:val="22"/>
                <w:szCs w:val="22"/>
              </w:rPr>
              <w:t>№</w:t>
            </w:r>
            <w:r w:rsidR="00086C8D">
              <w:rPr>
                <w:rFonts w:ascii="Times New Roman" w:hAnsi="Times New Roman"/>
                <w:sz w:val="22"/>
                <w:szCs w:val="22"/>
              </w:rPr>
              <w:t>2574</w:t>
            </w:r>
          </w:p>
        </w:tc>
        <w:tc>
          <w:tcPr>
            <w:tcW w:w="2976" w:type="dxa"/>
          </w:tcPr>
          <w:p w:rsidR="00DC0CE1" w:rsidRDefault="00DC0CE1">
            <w:pPr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 w:rsidR="00086C8D">
              <w:rPr>
                <w:rFonts w:ascii="Times New Roman" w:hAnsi="Times New Roman"/>
                <w:sz w:val="22"/>
                <w:szCs w:val="22"/>
              </w:rPr>
              <w:t>,ул.Ленина,71б</w:t>
            </w:r>
          </w:p>
          <w:p w:rsidR="00086C8D" w:rsidRDefault="00086C8D">
            <w:r>
              <w:rPr>
                <w:rFonts w:ascii="Times New Roman" w:hAnsi="Times New Roman"/>
                <w:sz w:val="22"/>
                <w:szCs w:val="22"/>
              </w:rPr>
              <w:t>26:36:04 07 07:0010</w:t>
            </w:r>
          </w:p>
        </w:tc>
        <w:tc>
          <w:tcPr>
            <w:tcW w:w="1843" w:type="dxa"/>
            <w:vAlign w:val="center"/>
          </w:tcPr>
          <w:p w:rsidR="00DC0CE1" w:rsidRPr="002E65E7" w:rsidRDefault="00883F98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1967</w:t>
            </w:r>
          </w:p>
        </w:tc>
        <w:tc>
          <w:tcPr>
            <w:tcW w:w="2385" w:type="dxa"/>
            <w:vAlign w:val="center"/>
          </w:tcPr>
          <w:p w:rsidR="00DC0CE1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169" w:type="dxa"/>
            <w:vAlign w:val="center"/>
          </w:tcPr>
          <w:p w:rsidR="00DC0CE1" w:rsidRPr="002E65E7" w:rsidRDefault="002C723E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010" w:type="dxa"/>
            <w:vAlign w:val="center"/>
          </w:tcPr>
          <w:p w:rsidR="00DC0CE1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C0CE1" w:rsidTr="0042304F">
        <w:trPr>
          <w:trHeight w:val="442"/>
        </w:trPr>
        <w:tc>
          <w:tcPr>
            <w:tcW w:w="567" w:type="dxa"/>
            <w:vAlign w:val="center"/>
          </w:tcPr>
          <w:p w:rsidR="00DC0CE1" w:rsidRPr="002E65E7" w:rsidRDefault="00DC0CE1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5E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DC0CE1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 w:rsidR="00886C8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 w:rsidR="00086C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304F">
              <w:rPr>
                <w:rFonts w:ascii="Times New Roman" w:hAnsi="Times New Roman"/>
                <w:sz w:val="22"/>
                <w:szCs w:val="22"/>
              </w:rPr>
              <w:t>№</w:t>
            </w:r>
            <w:r w:rsidR="00086C8D">
              <w:rPr>
                <w:rFonts w:ascii="Times New Roman" w:hAnsi="Times New Roman"/>
                <w:sz w:val="22"/>
                <w:szCs w:val="22"/>
              </w:rPr>
              <w:t>276-Д</w:t>
            </w:r>
          </w:p>
        </w:tc>
        <w:tc>
          <w:tcPr>
            <w:tcW w:w="2976" w:type="dxa"/>
          </w:tcPr>
          <w:p w:rsidR="00DC0CE1" w:rsidRDefault="00DC0CE1">
            <w:pPr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 w:rsidR="00086C8D">
              <w:rPr>
                <w:rFonts w:ascii="Times New Roman" w:hAnsi="Times New Roman"/>
                <w:sz w:val="22"/>
                <w:szCs w:val="22"/>
              </w:rPr>
              <w:t>,</w:t>
            </w:r>
            <w:r w:rsidR="00FF5346">
              <w:rPr>
                <w:rFonts w:ascii="Times New Roman" w:hAnsi="Times New Roman"/>
                <w:sz w:val="22"/>
                <w:szCs w:val="22"/>
              </w:rPr>
              <w:t>ул.Миронова,31а</w:t>
            </w:r>
          </w:p>
          <w:p w:rsidR="00FF5346" w:rsidRDefault="001C172C">
            <w:r>
              <w:rPr>
                <w:rFonts w:ascii="Times New Roman" w:hAnsi="Times New Roman"/>
                <w:sz w:val="22"/>
                <w:szCs w:val="22"/>
              </w:rPr>
              <w:t>26:36:04 07 07:0021</w:t>
            </w:r>
          </w:p>
        </w:tc>
        <w:tc>
          <w:tcPr>
            <w:tcW w:w="1843" w:type="dxa"/>
            <w:vAlign w:val="center"/>
          </w:tcPr>
          <w:p w:rsidR="00DC0CE1" w:rsidRPr="002E65E7" w:rsidRDefault="0042304F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2385" w:type="dxa"/>
            <w:vAlign w:val="center"/>
          </w:tcPr>
          <w:p w:rsidR="00DC0CE1" w:rsidRPr="002E65E7" w:rsidRDefault="00551CCA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2169" w:type="dxa"/>
            <w:vAlign w:val="center"/>
          </w:tcPr>
          <w:p w:rsidR="00DC0CE1" w:rsidRPr="002E65E7" w:rsidRDefault="002C723E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010" w:type="dxa"/>
            <w:vAlign w:val="center"/>
          </w:tcPr>
          <w:p w:rsidR="00DC0CE1" w:rsidRPr="002E65E7" w:rsidRDefault="002C723E" w:rsidP="00AA0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C0CE1" w:rsidTr="0042304F">
        <w:trPr>
          <w:trHeight w:val="455"/>
        </w:trPr>
        <w:tc>
          <w:tcPr>
            <w:tcW w:w="567" w:type="dxa"/>
            <w:vAlign w:val="center"/>
          </w:tcPr>
          <w:p w:rsidR="00DC0CE1" w:rsidRPr="002E65E7" w:rsidRDefault="00DC0CE1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5E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DC0CE1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 w:rsidR="00886C8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 w:rsidR="001C17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304F">
              <w:rPr>
                <w:rFonts w:ascii="Times New Roman" w:hAnsi="Times New Roman"/>
                <w:sz w:val="22"/>
                <w:szCs w:val="22"/>
              </w:rPr>
              <w:t>№</w:t>
            </w:r>
            <w:r w:rsidR="001C172C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2976" w:type="dxa"/>
          </w:tcPr>
          <w:p w:rsidR="00DC0CE1" w:rsidRDefault="00DC0C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proofErr w:type="spellEnd"/>
            <w:r w:rsidR="001C172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C172C">
              <w:rPr>
                <w:rFonts w:ascii="Times New Roman" w:hAnsi="Times New Roman"/>
                <w:sz w:val="22"/>
                <w:szCs w:val="22"/>
              </w:rPr>
              <w:t>ул.</w:t>
            </w:r>
            <w:r w:rsidR="00551CCA">
              <w:rPr>
                <w:rFonts w:ascii="Times New Roman" w:hAnsi="Times New Roman"/>
                <w:sz w:val="22"/>
                <w:szCs w:val="22"/>
              </w:rPr>
              <w:t>Т.Гаврилова</w:t>
            </w:r>
            <w:proofErr w:type="spellEnd"/>
            <w:r w:rsidR="00551CCA">
              <w:rPr>
                <w:rFonts w:ascii="Times New Roman" w:hAnsi="Times New Roman"/>
                <w:sz w:val="22"/>
                <w:szCs w:val="22"/>
              </w:rPr>
              <w:t xml:space="preserve"> 1а</w:t>
            </w:r>
          </w:p>
          <w:p w:rsidR="00A449FB" w:rsidRDefault="00A449FB">
            <w:r>
              <w:rPr>
                <w:rFonts w:ascii="Times New Roman" w:hAnsi="Times New Roman"/>
                <w:sz w:val="22"/>
                <w:szCs w:val="22"/>
              </w:rPr>
              <w:t>26:36:04 07 02:0005</w:t>
            </w:r>
          </w:p>
        </w:tc>
        <w:tc>
          <w:tcPr>
            <w:tcW w:w="1843" w:type="dxa"/>
            <w:vAlign w:val="center"/>
          </w:tcPr>
          <w:p w:rsidR="00DC0CE1" w:rsidRPr="002E65E7" w:rsidRDefault="00551CCA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1990</w:t>
            </w:r>
          </w:p>
        </w:tc>
        <w:tc>
          <w:tcPr>
            <w:tcW w:w="2385" w:type="dxa"/>
            <w:vAlign w:val="center"/>
          </w:tcPr>
          <w:p w:rsidR="00DC0CE1" w:rsidRPr="002E65E7" w:rsidRDefault="00551CCA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169" w:type="dxa"/>
            <w:vAlign w:val="center"/>
          </w:tcPr>
          <w:p w:rsidR="00DC0CE1" w:rsidRPr="002E65E7" w:rsidRDefault="00551CCA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действует</w:t>
            </w:r>
          </w:p>
        </w:tc>
        <w:tc>
          <w:tcPr>
            <w:tcW w:w="2010" w:type="dxa"/>
            <w:vAlign w:val="center"/>
          </w:tcPr>
          <w:p w:rsidR="00DC0CE1" w:rsidRPr="002E65E7" w:rsidRDefault="002C723E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C0CE1" w:rsidTr="0042304F">
        <w:trPr>
          <w:trHeight w:val="442"/>
        </w:trPr>
        <w:tc>
          <w:tcPr>
            <w:tcW w:w="567" w:type="dxa"/>
            <w:vAlign w:val="center"/>
          </w:tcPr>
          <w:p w:rsidR="00DC0CE1" w:rsidRPr="002E65E7" w:rsidRDefault="00DC0CE1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5E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DC0CE1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 w:rsidR="00886C8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 w:rsidR="00A449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304F">
              <w:rPr>
                <w:rFonts w:ascii="Times New Roman" w:hAnsi="Times New Roman"/>
                <w:sz w:val="22"/>
                <w:szCs w:val="22"/>
              </w:rPr>
              <w:t>№</w:t>
            </w:r>
            <w:r w:rsidR="00A449FB">
              <w:rPr>
                <w:rFonts w:ascii="Times New Roman" w:hAnsi="Times New Roman"/>
                <w:sz w:val="22"/>
                <w:szCs w:val="22"/>
              </w:rPr>
              <w:t>2-Д</w:t>
            </w:r>
          </w:p>
        </w:tc>
        <w:tc>
          <w:tcPr>
            <w:tcW w:w="2976" w:type="dxa"/>
          </w:tcPr>
          <w:p w:rsidR="00DC0CE1" w:rsidRDefault="00DC0CE1">
            <w:pPr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 w:rsidR="00A449FB">
              <w:rPr>
                <w:rFonts w:ascii="Times New Roman" w:hAnsi="Times New Roman"/>
                <w:sz w:val="22"/>
                <w:szCs w:val="22"/>
              </w:rPr>
              <w:t>,</w:t>
            </w:r>
            <w:r w:rsidR="00257B83">
              <w:rPr>
                <w:rFonts w:ascii="Times New Roman" w:hAnsi="Times New Roman"/>
                <w:sz w:val="22"/>
                <w:szCs w:val="22"/>
              </w:rPr>
              <w:t>ул.Т.Гаврилова,43</w:t>
            </w:r>
          </w:p>
          <w:p w:rsidR="00257B83" w:rsidRDefault="00257B83">
            <w:r>
              <w:rPr>
                <w:rFonts w:ascii="Times New Roman" w:hAnsi="Times New Roman"/>
                <w:sz w:val="22"/>
                <w:szCs w:val="22"/>
              </w:rPr>
              <w:t>26:36:04 07 01:0022</w:t>
            </w:r>
          </w:p>
        </w:tc>
        <w:tc>
          <w:tcPr>
            <w:tcW w:w="1843" w:type="dxa"/>
            <w:vAlign w:val="center"/>
          </w:tcPr>
          <w:p w:rsidR="00DC0CE1" w:rsidRPr="002E65E7" w:rsidRDefault="00551CCA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1980</w:t>
            </w:r>
          </w:p>
        </w:tc>
        <w:tc>
          <w:tcPr>
            <w:tcW w:w="2385" w:type="dxa"/>
            <w:vAlign w:val="center"/>
          </w:tcPr>
          <w:p w:rsidR="00DC0CE1" w:rsidRPr="002E65E7" w:rsidRDefault="00551CCA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169" w:type="dxa"/>
            <w:vAlign w:val="center"/>
          </w:tcPr>
          <w:p w:rsidR="00DC0CE1" w:rsidRPr="002E65E7" w:rsidRDefault="00551CCA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действует</w:t>
            </w:r>
          </w:p>
        </w:tc>
        <w:tc>
          <w:tcPr>
            <w:tcW w:w="2010" w:type="dxa"/>
            <w:vAlign w:val="center"/>
          </w:tcPr>
          <w:p w:rsidR="00DC0CE1" w:rsidRPr="002E65E7" w:rsidRDefault="002C723E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C0CE1" w:rsidTr="0042304F">
        <w:trPr>
          <w:trHeight w:val="442"/>
        </w:trPr>
        <w:tc>
          <w:tcPr>
            <w:tcW w:w="567" w:type="dxa"/>
            <w:vAlign w:val="center"/>
          </w:tcPr>
          <w:p w:rsidR="00DC0CE1" w:rsidRPr="002E65E7" w:rsidRDefault="00DC0CE1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5E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DC0CE1" w:rsidRPr="002E65E7" w:rsidRDefault="00DC0CE1" w:rsidP="00DC0C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 w:rsidR="00886C8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 w:rsidR="00257B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304F">
              <w:rPr>
                <w:rFonts w:ascii="Times New Roman" w:hAnsi="Times New Roman"/>
                <w:sz w:val="22"/>
                <w:szCs w:val="22"/>
              </w:rPr>
              <w:t>№</w:t>
            </w:r>
            <w:r w:rsidR="00257B83">
              <w:rPr>
                <w:rFonts w:ascii="Times New Roman" w:hAnsi="Times New Roman"/>
                <w:sz w:val="22"/>
                <w:szCs w:val="22"/>
              </w:rPr>
              <w:t>5-К</w:t>
            </w:r>
          </w:p>
        </w:tc>
        <w:tc>
          <w:tcPr>
            <w:tcW w:w="2976" w:type="dxa"/>
          </w:tcPr>
          <w:p w:rsidR="00DC0CE1" w:rsidRDefault="00DC0CE1">
            <w:pPr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 w:rsidR="00257B83">
              <w:rPr>
                <w:rFonts w:ascii="Times New Roman" w:hAnsi="Times New Roman"/>
                <w:sz w:val="22"/>
                <w:szCs w:val="22"/>
              </w:rPr>
              <w:t>,ул.Абовяна,19б</w:t>
            </w:r>
          </w:p>
          <w:p w:rsidR="00257B83" w:rsidRDefault="00257B83">
            <w:r>
              <w:rPr>
                <w:rFonts w:ascii="Times New Roman" w:hAnsi="Times New Roman"/>
                <w:sz w:val="22"/>
                <w:szCs w:val="22"/>
              </w:rPr>
              <w:t>26:36:04 07 05:0013</w:t>
            </w:r>
          </w:p>
        </w:tc>
        <w:tc>
          <w:tcPr>
            <w:tcW w:w="1843" w:type="dxa"/>
            <w:vAlign w:val="center"/>
          </w:tcPr>
          <w:p w:rsidR="00DC0CE1" w:rsidRPr="002E65E7" w:rsidRDefault="0042304F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2385" w:type="dxa"/>
            <w:vAlign w:val="center"/>
          </w:tcPr>
          <w:p w:rsidR="00DC0CE1" w:rsidRPr="002E65E7" w:rsidRDefault="00551CCA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2169" w:type="dxa"/>
            <w:vAlign w:val="center"/>
          </w:tcPr>
          <w:p w:rsidR="00DC0CE1" w:rsidRPr="002E65E7" w:rsidRDefault="002C723E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010" w:type="dxa"/>
            <w:vAlign w:val="center"/>
          </w:tcPr>
          <w:p w:rsidR="00DC0CE1" w:rsidRPr="002E65E7" w:rsidRDefault="002C723E" w:rsidP="002E65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 </w:t>
            </w:r>
          </w:p>
        </w:tc>
      </w:tr>
    </w:tbl>
    <w:p w:rsidR="00551CCA" w:rsidRDefault="00551CCA" w:rsidP="009618BE">
      <w:pPr>
        <w:spacing w:line="240" w:lineRule="auto"/>
        <w:ind w:left="993" w:hanging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42C5" w:rsidRPr="00DB48A0" w:rsidRDefault="005F0635" w:rsidP="009618BE">
      <w:pPr>
        <w:spacing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4142C5" w:rsidRPr="004142C5">
        <w:rPr>
          <w:rFonts w:ascii="Times New Roman" w:hAnsi="Times New Roman"/>
          <w:b/>
          <w:sz w:val="28"/>
          <w:szCs w:val="28"/>
          <w:lang w:eastAsia="ru-RU"/>
        </w:rPr>
        <w:t>Результаты технического обследования централизованных  систем водоснабжения.</w:t>
      </w:r>
    </w:p>
    <w:p w:rsidR="00226B2D" w:rsidRPr="00AA00EB" w:rsidRDefault="00226B2D" w:rsidP="00E60E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42C5" w:rsidRPr="003848E2" w:rsidRDefault="004142C5" w:rsidP="00E60E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48E2">
        <w:rPr>
          <w:rFonts w:ascii="Times New Roman" w:hAnsi="Times New Roman"/>
          <w:b/>
          <w:sz w:val="28"/>
          <w:szCs w:val="28"/>
          <w:lang w:eastAsia="ru-RU"/>
        </w:rPr>
        <w:t xml:space="preserve">А) Состояние существующих источников водоснабжения и водозаборных сооружений. </w:t>
      </w:r>
    </w:p>
    <w:p w:rsidR="004142C5" w:rsidRPr="00523DA7" w:rsidRDefault="00653878" w:rsidP="00E60E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</w:t>
      </w:r>
      <w:r w:rsidR="00FE6912">
        <w:rPr>
          <w:rFonts w:ascii="Times New Roman" w:eastAsia="Calibri" w:hAnsi="Times New Roman" w:cs="Times New Roman"/>
          <w:sz w:val="28"/>
          <w:szCs w:val="28"/>
        </w:rPr>
        <w:t xml:space="preserve">езианская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скважина </w:t>
      </w:r>
      <w:r w:rsidR="0088506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1967 изношена на 100% и в настоящее время не работает.</w:t>
      </w:r>
    </w:p>
    <w:p w:rsidR="00E60E46" w:rsidRDefault="00E60E46" w:rsidP="00E60E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2C5" w:rsidRPr="00523DA7" w:rsidRDefault="004142C5" w:rsidP="00E60E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DA7">
        <w:rPr>
          <w:rFonts w:ascii="Times New Roman" w:eastAsia="Calibri" w:hAnsi="Times New Roman" w:cs="Times New Roman"/>
          <w:sz w:val="28"/>
          <w:szCs w:val="28"/>
        </w:rPr>
        <w:t xml:space="preserve">Срок эксплуатации   артезианской скважины </w:t>
      </w:r>
      <w:r w:rsidR="0042304F">
        <w:rPr>
          <w:rFonts w:ascii="Times New Roman" w:eastAsia="Calibri" w:hAnsi="Times New Roman" w:cs="Times New Roman"/>
          <w:sz w:val="28"/>
          <w:szCs w:val="28"/>
        </w:rPr>
        <w:t>№</w:t>
      </w:r>
      <w:r w:rsidR="00653878">
        <w:rPr>
          <w:rFonts w:ascii="Times New Roman" w:eastAsia="Calibri" w:hAnsi="Times New Roman" w:cs="Times New Roman"/>
          <w:sz w:val="28"/>
          <w:szCs w:val="28"/>
        </w:rPr>
        <w:t>160-Д</w:t>
      </w:r>
      <w:r w:rsidR="00FE6912">
        <w:rPr>
          <w:rFonts w:ascii="Times New Roman" w:eastAsia="Calibri" w:hAnsi="Times New Roman" w:cs="Times New Roman"/>
          <w:sz w:val="28"/>
          <w:szCs w:val="28"/>
        </w:rPr>
        <w:t xml:space="preserve"> превышает</w:t>
      </w:r>
      <w:r w:rsidRPr="00523DA7">
        <w:rPr>
          <w:rFonts w:ascii="Times New Roman" w:eastAsia="Calibri" w:hAnsi="Times New Roman" w:cs="Times New Roman"/>
          <w:sz w:val="28"/>
          <w:szCs w:val="28"/>
        </w:rPr>
        <w:t xml:space="preserve"> 47 лет. Срок эксплуатации </w:t>
      </w:r>
      <w:r w:rsidR="0055763B" w:rsidRPr="00523DA7">
        <w:rPr>
          <w:rFonts w:ascii="Times New Roman" w:eastAsia="Calibri" w:hAnsi="Times New Roman" w:cs="Times New Roman"/>
          <w:sz w:val="28"/>
          <w:szCs w:val="28"/>
        </w:rPr>
        <w:t>водонапорной башни</w:t>
      </w:r>
      <w:r w:rsidRPr="00523DA7">
        <w:rPr>
          <w:rFonts w:ascii="Times New Roman" w:eastAsia="Calibri" w:hAnsi="Times New Roman" w:cs="Times New Roman"/>
          <w:sz w:val="28"/>
          <w:szCs w:val="28"/>
        </w:rPr>
        <w:t xml:space="preserve"> превышает нормативный срок 25 лет.</w:t>
      </w:r>
      <w:r w:rsidR="0055763B" w:rsidRPr="00523DA7">
        <w:rPr>
          <w:rFonts w:ascii="Times New Roman" w:eastAsia="Calibri" w:hAnsi="Times New Roman" w:cs="Times New Roman"/>
          <w:sz w:val="28"/>
          <w:szCs w:val="28"/>
        </w:rPr>
        <w:t xml:space="preserve"> Износ артезианской скважины </w:t>
      </w:r>
      <w:r w:rsidR="00FE6912">
        <w:rPr>
          <w:rFonts w:ascii="Times New Roman" w:eastAsia="Calibri" w:hAnsi="Times New Roman" w:cs="Times New Roman"/>
          <w:sz w:val="28"/>
          <w:szCs w:val="28"/>
        </w:rPr>
        <w:t>90</w:t>
      </w:r>
      <w:r w:rsidR="0055763B" w:rsidRPr="00523DA7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60E46" w:rsidRDefault="00E60E46" w:rsidP="00E60E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12" w:rsidRPr="00523DA7" w:rsidRDefault="00FE6912" w:rsidP="00FE69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Артезианская скважина </w:t>
      </w:r>
      <w:r w:rsidR="0088506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1971 изношена на 100% и в настоящее время не работает.</w:t>
      </w:r>
    </w:p>
    <w:p w:rsidR="00FE6912" w:rsidRDefault="00FE6912" w:rsidP="00FE69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63B" w:rsidRPr="003848E2" w:rsidRDefault="00B30E5F" w:rsidP="00E60E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Срок эксплуатации   артезианской скважины </w:t>
      </w:r>
      <w:r w:rsidR="0042304F">
        <w:rPr>
          <w:rFonts w:ascii="Times New Roman" w:eastAsia="Calibri" w:hAnsi="Times New Roman" w:cs="Times New Roman"/>
          <w:sz w:val="28"/>
          <w:szCs w:val="28"/>
        </w:rPr>
        <w:t>№</w:t>
      </w:r>
      <w:r w:rsidR="00FE6912">
        <w:rPr>
          <w:rFonts w:ascii="Times New Roman" w:eastAsia="Calibri" w:hAnsi="Times New Roman" w:cs="Times New Roman"/>
          <w:sz w:val="28"/>
          <w:szCs w:val="28"/>
        </w:rPr>
        <w:t>2574</w:t>
      </w:r>
      <w:r w:rsidR="0006118A" w:rsidRPr="00384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превышает </w:t>
      </w:r>
      <w:r w:rsidR="00FE6912">
        <w:rPr>
          <w:rFonts w:ascii="Times New Roman" w:eastAsia="Calibri" w:hAnsi="Times New Roman" w:cs="Times New Roman"/>
          <w:sz w:val="28"/>
          <w:szCs w:val="28"/>
        </w:rPr>
        <w:t>47</w:t>
      </w: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 лет. Срок эксплуатации водонапорн</w:t>
      </w:r>
      <w:r w:rsidR="0055763B" w:rsidRPr="003848E2">
        <w:rPr>
          <w:rFonts w:ascii="Times New Roman" w:eastAsia="Calibri" w:hAnsi="Times New Roman" w:cs="Times New Roman"/>
          <w:sz w:val="28"/>
          <w:szCs w:val="28"/>
        </w:rPr>
        <w:t>ой башни</w:t>
      </w: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 превышает нормативный срок 25 лет.</w:t>
      </w:r>
      <w:r w:rsidR="0055763B" w:rsidRPr="003848E2">
        <w:rPr>
          <w:rFonts w:ascii="Times New Roman" w:eastAsia="Calibri" w:hAnsi="Times New Roman" w:cs="Times New Roman"/>
          <w:sz w:val="28"/>
          <w:szCs w:val="28"/>
        </w:rPr>
        <w:t xml:space="preserve"> Износ артезианской скважины </w:t>
      </w:r>
      <w:r w:rsidR="00FE6912">
        <w:rPr>
          <w:rFonts w:ascii="Times New Roman" w:eastAsia="Calibri" w:hAnsi="Times New Roman" w:cs="Times New Roman"/>
          <w:sz w:val="28"/>
          <w:szCs w:val="28"/>
        </w:rPr>
        <w:t>90</w:t>
      </w:r>
      <w:r w:rsidR="00E00DD2" w:rsidRPr="003848E2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60E46" w:rsidRDefault="00E60E46" w:rsidP="00E60E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E5F" w:rsidRPr="003848E2" w:rsidRDefault="00B30E5F" w:rsidP="00E60E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Срок эксплуатации   артезианской скважины </w:t>
      </w:r>
      <w:r w:rsidR="0042304F">
        <w:rPr>
          <w:rFonts w:ascii="Times New Roman" w:eastAsia="Calibri" w:hAnsi="Times New Roman" w:cs="Times New Roman"/>
          <w:sz w:val="28"/>
          <w:szCs w:val="28"/>
        </w:rPr>
        <w:t>№</w:t>
      </w:r>
      <w:r w:rsidR="00FE6912">
        <w:rPr>
          <w:rFonts w:ascii="Times New Roman" w:eastAsia="Calibri" w:hAnsi="Times New Roman" w:cs="Times New Roman"/>
          <w:sz w:val="28"/>
          <w:szCs w:val="28"/>
        </w:rPr>
        <w:t>276-Д</w:t>
      </w: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 превышает </w:t>
      </w:r>
      <w:r w:rsidR="0042304F" w:rsidRPr="004230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Pr="004230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лет. </w:t>
      </w:r>
      <w:r w:rsidR="004230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0DD2" w:rsidRPr="003848E2">
        <w:rPr>
          <w:rFonts w:ascii="Times New Roman" w:eastAsia="Calibri" w:hAnsi="Times New Roman" w:cs="Times New Roman"/>
          <w:sz w:val="28"/>
          <w:szCs w:val="28"/>
        </w:rPr>
        <w:t xml:space="preserve">Износ артезианской скважины </w:t>
      </w:r>
      <w:r w:rsidR="0042304F">
        <w:rPr>
          <w:rFonts w:ascii="Times New Roman" w:eastAsia="Calibri" w:hAnsi="Times New Roman" w:cs="Times New Roman"/>
          <w:sz w:val="28"/>
          <w:szCs w:val="28"/>
        </w:rPr>
        <w:t>№</w:t>
      </w:r>
      <w:r w:rsidR="00FE6912">
        <w:rPr>
          <w:rFonts w:ascii="Times New Roman" w:eastAsia="Calibri" w:hAnsi="Times New Roman" w:cs="Times New Roman"/>
          <w:sz w:val="28"/>
          <w:szCs w:val="28"/>
        </w:rPr>
        <w:t>276-Д</w:t>
      </w:r>
      <w:r w:rsidR="00FE6912" w:rsidRPr="00384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425">
        <w:rPr>
          <w:rFonts w:ascii="Times New Roman" w:eastAsia="Calibri" w:hAnsi="Times New Roman" w:cs="Times New Roman"/>
          <w:sz w:val="28"/>
          <w:szCs w:val="28"/>
        </w:rPr>
        <w:t>10</w:t>
      </w:r>
      <w:r w:rsidR="00E00DD2" w:rsidRPr="003848E2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60E46" w:rsidRDefault="00E60E46" w:rsidP="00E60E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425" w:rsidRPr="00523DA7" w:rsidRDefault="00BA1425" w:rsidP="00BA14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Артезианская скважина</w:t>
      </w:r>
      <w:r w:rsidR="0042304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 изношена на 100% и в настоящее время не работает.</w:t>
      </w:r>
    </w:p>
    <w:p w:rsidR="00BA1425" w:rsidRDefault="00BA1425" w:rsidP="00BA14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425" w:rsidRPr="00523DA7" w:rsidRDefault="00BA1425" w:rsidP="00BA14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Артезианская скважина</w:t>
      </w:r>
      <w:r w:rsidR="0042304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2-Д изношена на 100% и в настоящее время не работает.</w:t>
      </w:r>
    </w:p>
    <w:p w:rsidR="00BA1425" w:rsidRDefault="00BA1425" w:rsidP="00BA14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478" w:rsidRPr="001B000E" w:rsidRDefault="00BA1425" w:rsidP="001B00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Срок эксплуатации   артезианской скважины </w:t>
      </w:r>
      <w:r>
        <w:rPr>
          <w:rFonts w:ascii="Times New Roman" w:eastAsia="Calibri" w:hAnsi="Times New Roman" w:cs="Times New Roman"/>
          <w:sz w:val="28"/>
          <w:szCs w:val="28"/>
        </w:rPr>
        <w:t>5-К</w:t>
      </w: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 превышает </w:t>
      </w:r>
      <w:r w:rsidR="0042304F" w:rsidRPr="004230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 лет. Износ артезианской скважины </w:t>
      </w:r>
      <w:r w:rsidR="0043125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5-К</w:t>
      </w: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848E2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41AD7" w:rsidRDefault="00E41AD7" w:rsidP="00522D56">
      <w:pPr>
        <w:keepNext/>
        <w:keepLines/>
        <w:spacing w:before="480"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5EE" w:rsidRPr="004142C5" w:rsidRDefault="004142C5" w:rsidP="00CD65EE">
      <w:pPr>
        <w:keepNext/>
        <w:keepLines/>
        <w:spacing w:before="4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источники водоснабжения введены в эксплуатацию в период с 19</w:t>
      </w:r>
      <w:r w:rsidR="00CF5B0C"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E640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EE640F">
        <w:rPr>
          <w:rFonts w:ascii="Times New Roman" w:eastAsia="Calibri" w:hAnsi="Times New Roman" w:cs="Times New Roman"/>
          <w:sz w:val="28"/>
          <w:szCs w:val="28"/>
          <w:lang w:eastAsia="ru-RU"/>
        </w:rPr>
        <w:t>1998</w:t>
      </w:r>
      <w:r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годы. Техническое с</w:t>
      </w:r>
      <w:r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стояние артезианских скважин </w:t>
      </w:r>
      <w:r w:rsidR="001B0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276-Д, 5-К  </w:t>
      </w:r>
      <w:r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заключению по результатам обследования на 01.01.2014 года уд</w:t>
      </w:r>
      <w:r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>влетворительное и могут экс</w:t>
      </w:r>
      <w:r w:rsidR="00E00DD2"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>плуатироваться в рабочем режиме</w:t>
      </w:r>
      <w:r w:rsidR="00355403" w:rsidRPr="001E27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55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0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Артезианские скважины </w:t>
      </w:r>
      <w:r w:rsidR="0042304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B0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1967, </w:t>
      </w:r>
      <w:r w:rsidR="0042304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B0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160-Д, </w:t>
      </w:r>
      <w:r w:rsidR="0042304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B0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1971, </w:t>
      </w:r>
      <w:r w:rsidR="0042304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B0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2574, </w:t>
      </w:r>
      <w:r w:rsidR="0042304F">
        <w:rPr>
          <w:rFonts w:ascii="Times New Roman" w:eastAsia="Calibri" w:hAnsi="Times New Roman" w:cs="Times New Roman"/>
          <w:sz w:val="28"/>
          <w:szCs w:val="28"/>
          <w:lang w:eastAsia="ru-RU"/>
        </w:rPr>
        <w:t>№325,  №</w:t>
      </w:r>
      <w:r w:rsidR="00CD65EE">
        <w:rPr>
          <w:rFonts w:ascii="Times New Roman" w:eastAsia="Calibri" w:hAnsi="Times New Roman" w:cs="Times New Roman"/>
          <w:sz w:val="28"/>
          <w:szCs w:val="28"/>
          <w:lang w:eastAsia="ru-RU"/>
        </w:rPr>
        <w:t>2-Д исчерпали свой ресурс и требуют  капитального ремонта и замены.</w:t>
      </w:r>
    </w:p>
    <w:p w:rsidR="00E60E46" w:rsidRDefault="00E60E46" w:rsidP="00AA7AA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42C5" w:rsidRPr="004142C5" w:rsidRDefault="004142C5" w:rsidP="005F063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142C5">
        <w:rPr>
          <w:rFonts w:ascii="Times New Roman" w:hAnsi="Times New Roman"/>
          <w:b/>
          <w:sz w:val="28"/>
          <w:szCs w:val="28"/>
          <w:lang w:eastAsia="ru-RU"/>
        </w:rPr>
        <w:t>Б) Существующие сооружения очистки и подготовки воды</w:t>
      </w:r>
      <w:r w:rsidRPr="004142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AA6" w:rsidRDefault="004142C5" w:rsidP="00AA7A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bCs/>
          <w:sz w:val="28"/>
          <w:szCs w:val="28"/>
        </w:rPr>
        <w:t xml:space="preserve">Питьевая вода, поставляемая потребителям,  отвечает требованиям </w:t>
      </w:r>
      <w:r w:rsidRPr="004142C5">
        <w:rPr>
          <w:rFonts w:ascii="Times New Roman" w:hAnsi="Times New Roman" w:cs="Times New Roman"/>
          <w:sz w:val="28"/>
          <w:szCs w:val="28"/>
        </w:rPr>
        <w:t>СанПиН 2.1.4.1074-01. « Питьевая вода. Гиги</w:t>
      </w:r>
      <w:r w:rsidRPr="004142C5">
        <w:rPr>
          <w:rFonts w:ascii="Times New Roman" w:hAnsi="Times New Roman" w:cs="Times New Roman"/>
          <w:sz w:val="28"/>
          <w:szCs w:val="28"/>
        </w:rPr>
        <w:t>е</w:t>
      </w:r>
      <w:r w:rsidRPr="004142C5">
        <w:rPr>
          <w:rFonts w:ascii="Times New Roman" w:hAnsi="Times New Roman" w:cs="Times New Roman"/>
          <w:sz w:val="28"/>
          <w:szCs w:val="28"/>
        </w:rPr>
        <w:t>нические требования к качеству воды централизованных систем питьевого водоснабжения» и не требует дополнител</w:t>
      </w:r>
      <w:r w:rsidRPr="004142C5">
        <w:rPr>
          <w:rFonts w:ascii="Times New Roman" w:hAnsi="Times New Roman" w:cs="Times New Roman"/>
          <w:sz w:val="28"/>
          <w:szCs w:val="28"/>
        </w:rPr>
        <w:t>ь</w:t>
      </w:r>
      <w:r w:rsidRPr="004142C5">
        <w:rPr>
          <w:rFonts w:ascii="Times New Roman" w:hAnsi="Times New Roman" w:cs="Times New Roman"/>
          <w:sz w:val="28"/>
          <w:szCs w:val="28"/>
        </w:rPr>
        <w:t>ной очистки и подготовки.</w:t>
      </w:r>
    </w:p>
    <w:p w:rsidR="00522D56" w:rsidRPr="00AA7AA6" w:rsidRDefault="00522D56" w:rsidP="003F4A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2C5" w:rsidRDefault="004142C5" w:rsidP="003F4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42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технические характеристики источников водоснаб</w:t>
      </w:r>
      <w:r w:rsidR="00E60E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жения и других объектов системы</w:t>
      </w:r>
    </w:p>
    <w:p w:rsidR="004142C5" w:rsidRDefault="00B3507E" w:rsidP="00B350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F0635" w:rsidRDefault="005F0635" w:rsidP="00522D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51"/>
        <w:gridCol w:w="3272"/>
        <w:gridCol w:w="2378"/>
        <w:gridCol w:w="2161"/>
        <w:gridCol w:w="2650"/>
        <w:gridCol w:w="1646"/>
        <w:gridCol w:w="1928"/>
      </w:tblGrid>
      <w:tr w:rsidR="00A001EE" w:rsidTr="00A001EE">
        <w:tc>
          <w:tcPr>
            <w:tcW w:w="751" w:type="dxa"/>
          </w:tcPr>
          <w:p w:rsidR="005F0635" w:rsidRDefault="005F0635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0635" w:rsidRDefault="005F0635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72" w:type="dxa"/>
          </w:tcPr>
          <w:p w:rsidR="005F0635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78" w:type="dxa"/>
          </w:tcPr>
          <w:p w:rsidR="005F0635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водоз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борного узла</w:t>
            </w:r>
          </w:p>
        </w:tc>
        <w:tc>
          <w:tcPr>
            <w:tcW w:w="2161" w:type="dxa"/>
          </w:tcPr>
          <w:p w:rsidR="005F0635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ввода</w:t>
            </w:r>
          </w:p>
          <w:p w:rsidR="00A001EE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эксплуатацию</w:t>
            </w:r>
          </w:p>
        </w:tc>
        <w:tc>
          <w:tcPr>
            <w:tcW w:w="2650" w:type="dxa"/>
          </w:tcPr>
          <w:p w:rsidR="005F0635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</w:t>
            </w:r>
          </w:p>
          <w:p w:rsidR="00A001EE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производительность</w:t>
            </w:r>
          </w:p>
          <w:p w:rsidR="00A001EE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001E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646" w:type="dxa"/>
          </w:tcPr>
          <w:p w:rsidR="005F0635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Глубина,</w:t>
            </w:r>
          </w:p>
          <w:p w:rsidR="00A001EE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28" w:type="dxa"/>
          </w:tcPr>
          <w:p w:rsidR="005F0635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  <w:p w:rsidR="00A001EE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3CO 1</w:t>
            </w:r>
          </w:p>
          <w:p w:rsidR="00A001EE" w:rsidRPr="00A001EE" w:rsidRDefault="00A001EE" w:rsidP="00A0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пояса,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</w:tr>
      <w:tr w:rsidR="00886C84" w:rsidTr="00A001EE">
        <w:tc>
          <w:tcPr>
            <w:tcW w:w="751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диссия,ул.Абовяна,19а</w:t>
            </w:r>
          </w:p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05:0073</w:t>
            </w:r>
          </w:p>
        </w:tc>
        <w:tc>
          <w:tcPr>
            <w:tcW w:w="2378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45C9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1967</w:t>
            </w:r>
          </w:p>
        </w:tc>
        <w:tc>
          <w:tcPr>
            <w:tcW w:w="2161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1967</w:t>
            </w:r>
          </w:p>
        </w:tc>
        <w:tc>
          <w:tcPr>
            <w:tcW w:w="2650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не действует</w:t>
            </w:r>
          </w:p>
        </w:tc>
        <w:tc>
          <w:tcPr>
            <w:tcW w:w="1646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28" w:type="dxa"/>
            <w:vMerge w:val="restart"/>
          </w:tcPr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6C84" w:rsidRPr="00A24CAF" w:rsidRDefault="00A24CAF" w:rsidP="005F06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3СО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соответству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24CAF" w:rsidRPr="00A24CAF" w:rsidRDefault="00A24CAF" w:rsidP="005F0635">
            <w:pPr>
              <w:rPr>
                <w:rFonts w:ascii="Times New Roman" w:hAnsi="Times New Roman"/>
                <w:sz w:val="22"/>
                <w:szCs w:val="22"/>
              </w:rPr>
            </w:pPr>
            <w:r w:rsidRPr="00A24CAF">
              <w:rPr>
                <w:rFonts w:ascii="Times New Roman" w:hAnsi="Times New Roman"/>
                <w:sz w:val="22"/>
                <w:szCs w:val="22"/>
              </w:rPr>
              <w:t>ют требованиям</w:t>
            </w:r>
          </w:p>
          <w:p w:rsidR="00A24CAF" w:rsidRPr="00A24CAF" w:rsidRDefault="00A24CAF" w:rsidP="00A24CAF">
            <w:pPr>
              <w:rPr>
                <w:rFonts w:ascii="Times New Roman" w:hAnsi="Times New Roman"/>
                <w:sz w:val="22"/>
                <w:szCs w:val="22"/>
              </w:rPr>
            </w:pPr>
            <w:r w:rsidRPr="00A24CAF">
              <w:rPr>
                <w:rFonts w:ascii="Times New Roman" w:hAnsi="Times New Roman"/>
                <w:sz w:val="22"/>
                <w:szCs w:val="22"/>
              </w:rPr>
              <w:t>СНиП 2.04. 02-84</w:t>
            </w:r>
          </w:p>
          <w:p w:rsidR="00A24CAF" w:rsidRPr="00A24CAF" w:rsidRDefault="00A24CAF" w:rsidP="005F06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4CAF" w:rsidRPr="00A24CAF" w:rsidRDefault="00A24CAF" w:rsidP="005F06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6C84" w:rsidRP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C84" w:rsidTr="00A001EE">
        <w:tc>
          <w:tcPr>
            <w:tcW w:w="751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диссия,ул.Миронова,134б</w:t>
            </w:r>
          </w:p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01:0020</w:t>
            </w:r>
          </w:p>
        </w:tc>
        <w:tc>
          <w:tcPr>
            <w:tcW w:w="2378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45C9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160-Д</w:t>
            </w:r>
          </w:p>
        </w:tc>
        <w:tc>
          <w:tcPr>
            <w:tcW w:w="2161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1967</w:t>
            </w:r>
          </w:p>
        </w:tc>
        <w:tc>
          <w:tcPr>
            <w:tcW w:w="2650" w:type="dxa"/>
          </w:tcPr>
          <w:p w:rsidR="00886C84" w:rsidRPr="00B86887" w:rsidRDefault="00B86887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46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28" w:type="dxa"/>
            <w:vMerge/>
          </w:tcPr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C84" w:rsidTr="00A001EE">
        <w:tc>
          <w:tcPr>
            <w:tcW w:w="751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2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>
              <w:rPr>
                <w:rFonts w:ascii="Times New Roman" w:hAnsi="Times New Roman"/>
                <w:sz w:val="22"/>
                <w:szCs w:val="22"/>
              </w:rPr>
              <w:t>,ул.Ленина,43а</w:t>
            </w:r>
          </w:p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04:0006</w:t>
            </w:r>
          </w:p>
        </w:tc>
        <w:tc>
          <w:tcPr>
            <w:tcW w:w="2378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45C9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1971</w:t>
            </w:r>
          </w:p>
        </w:tc>
        <w:tc>
          <w:tcPr>
            <w:tcW w:w="2161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1971</w:t>
            </w:r>
          </w:p>
        </w:tc>
        <w:tc>
          <w:tcPr>
            <w:tcW w:w="2650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не действует</w:t>
            </w:r>
          </w:p>
        </w:tc>
        <w:tc>
          <w:tcPr>
            <w:tcW w:w="1646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28" w:type="dxa"/>
            <w:vMerge/>
          </w:tcPr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C84" w:rsidTr="00A001EE">
        <w:tc>
          <w:tcPr>
            <w:tcW w:w="751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>
              <w:rPr>
                <w:rFonts w:ascii="Times New Roman" w:hAnsi="Times New Roman"/>
                <w:sz w:val="22"/>
                <w:szCs w:val="22"/>
              </w:rPr>
              <w:t>,ул.Ленина,71б</w:t>
            </w:r>
          </w:p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07:0010</w:t>
            </w:r>
          </w:p>
        </w:tc>
        <w:tc>
          <w:tcPr>
            <w:tcW w:w="2378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45C9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2574</w:t>
            </w:r>
          </w:p>
        </w:tc>
        <w:tc>
          <w:tcPr>
            <w:tcW w:w="2161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1967</w:t>
            </w:r>
          </w:p>
        </w:tc>
        <w:tc>
          <w:tcPr>
            <w:tcW w:w="2650" w:type="dxa"/>
          </w:tcPr>
          <w:p w:rsidR="00886C84" w:rsidRPr="00B86887" w:rsidRDefault="00B86887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46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28" w:type="dxa"/>
            <w:vMerge/>
          </w:tcPr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C84" w:rsidTr="00A001EE">
        <w:tc>
          <w:tcPr>
            <w:tcW w:w="751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2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>
              <w:rPr>
                <w:rFonts w:ascii="Times New Roman" w:hAnsi="Times New Roman"/>
                <w:sz w:val="22"/>
                <w:szCs w:val="22"/>
              </w:rPr>
              <w:t>,ул.Миронова,31а</w:t>
            </w:r>
          </w:p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07:0021</w:t>
            </w:r>
          </w:p>
        </w:tc>
        <w:tc>
          <w:tcPr>
            <w:tcW w:w="2378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45C9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276-Д</w:t>
            </w:r>
          </w:p>
        </w:tc>
        <w:tc>
          <w:tcPr>
            <w:tcW w:w="2161" w:type="dxa"/>
          </w:tcPr>
          <w:p w:rsidR="00886C84" w:rsidRPr="00B86887" w:rsidRDefault="00B86887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2650" w:type="dxa"/>
          </w:tcPr>
          <w:p w:rsidR="00886C84" w:rsidRPr="00B86887" w:rsidRDefault="00B86887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46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928" w:type="dxa"/>
            <w:vMerge/>
          </w:tcPr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C84" w:rsidTr="00A001EE">
        <w:tc>
          <w:tcPr>
            <w:tcW w:w="751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2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ул.Т.Гаврилова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1а</w:t>
            </w:r>
          </w:p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02:0005</w:t>
            </w:r>
          </w:p>
        </w:tc>
        <w:tc>
          <w:tcPr>
            <w:tcW w:w="2378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45C9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2161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1990</w:t>
            </w:r>
          </w:p>
        </w:tc>
        <w:tc>
          <w:tcPr>
            <w:tcW w:w="2650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не действует</w:t>
            </w:r>
          </w:p>
        </w:tc>
        <w:tc>
          <w:tcPr>
            <w:tcW w:w="1646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28" w:type="dxa"/>
            <w:vMerge/>
          </w:tcPr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C84" w:rsidTr="00A001EE">
        <w:tc>
          <w:tcPr>
            <w:tcW w:w="751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72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>
              <w:rPr>
                <w:rFonts w:ascii="Times New Roman" w:hAnsi="Times New Roman"/>
                <w:sz w:val="22"/>
                <w:szCs w:val="22"/>
              </w:rPr>
              <w:t>,ул.Т.Гаврилова,43</w:t>
            </w:r>
          </w:p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01:0022</w:t>
            </w:r>
          </w:p>
        </w:tc>
        <w:tc>
          <w:tcPr>
            <w:tcW w:w="2378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45C9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2-Д</w:t>
            </w:r>
          </w:p>
        </w:tc>
        <w:tc>
          <w:tcPr>
            <w:tcW w:w="2161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1980</w:t>
            </w:r>
          </w:p>
        </w:tc>
        <w:tc>
          <w:tcPr>
            <w:tcW w:w="2650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не действует</w:t>
            </w:r>
          </w:p>
        </w:tc>
        <w:tc>
          <w:tcPr>
            <w:tcW w:w="1646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28" w:type="dxa"/>
            <w:vMerge/>
          </w:tcPr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C84" w:rsidTr="00A001EE">
        <w:tc>
          <w:tcPr>
            <w:tcW w:w="751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72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42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196421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196421">
              <w:rPr>
                <w:rFonts w:ascii="Times New Roman" w:hAnsi="Times New Roman"/>
                <w:sz w:val="22"/>
                <w:szCs w:val="22"/>
              </w:rPr>
              <w:t>диссия</w:t>
            </w:r>
            <w:r>
              <w:rPr>
                <w:rFonts w:ascii="Times New Roman" w:hAnsi="Times New Roman"/>
                <w:sz w:val="22"/>
                <w:szCs w:val="22"/>
              </w:rPr>
              <w:t>,ул.Абовяна,19б</w:t>
            </w:r>
          </w:p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26:36:04 07 05:0013</w:t>
            </w:r>
          </w:p>
        </w:tc>
        <w:tc>
          <w:tcPr>
            <w:tcW w:w="2378" w:type="dxa"/>
          </w:tcPr>
          <w:p w:rsidR="00886C84" w:rsidRDefault="00886C84" w:rsidP="00B86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кважина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45C9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5-К</w:t>
            </w:r>
          </w:p>
        </w:tc>
        <w:tc>
          <w:tcPr>
            <w:tcW w:w="2161" w:type="dxa"/>
          </w:tcPr>
          <w:p w:rsidR="00886C84" w:rsidRPr="00B86887" w:rsidRDefault="00B86887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2650" w:type="dxa"/>
          </w:tcPr>
          <w:p w:rsidR="00886C84" w:rsidRPr="00B86887" w:rsidRDefault="00B86887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46" w:type="dxa"/>
          </w:tcPr>
          <w:p w:rsidR="00886C84" w:rsidRPr="00B86887" w:rsidRDefault="00886C84" w:rsidP="00B868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887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928" w:type="dxa"/>
            <w:vMerge/>
          </w:tcPr>
          <w:p w:rsidR="00886C84" w:rsidRDefault="00886C84" w:rsidP="005F0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55C" w:rsidRDefault="006F555C" w:rsidP="00A24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D56" w:rsidRDefault="00522D56" w:rsidP="0090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509" w:rsidRDefault="003B5509" w:rsidP="0090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2C5" w:rsidRPr="004142C5" w:rsidRDefault="006E02D2" w:rsidP="0090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142C5" w:rsidRPr="004142C5">
        <w:rPr>
          <w:rFonts w:ascii="Times New Roman" w:eastAsia="Calibri" w:hAnsi="Times New Roman" w:cs="Times New Roman"/>
          <w:sz w:val="28"/>
          <w:szCs w:val="28"/>
        </w:rPr>
        <w:t>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 и  водопроводов питьевого назначения» предусматривается организация зон санитарной охраны из трех поясов:</w:t>
      </w:r>
    </w:p>
    <w:p w:rsidR="00EC3549" w:rsidRDefault="004142C5" w:rsidP="0090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C5">
        <w:rPr>
          <w:rFonts w:ascii="Times New Roman" w:eastAsia="Calibri" w:hAnsi="Times New Roman" w:cs="Times New Roman"/>
          <w:sz w:val="28"/>
          <w:szCs w:val="28"/>
        </w:rPr>
        <w:t>- в первый пояс зон санитарной охраны включается территория в радиусе 30 - 50 м вокруг скважины. Территория первого пояса ограждается  и  благоустраивается, запрещается пребывание лиц, не работающих на головных сооружен</w:t>
      </w:r>
      <w:r w:rsidRPr="004142C5">
        <w:rPr>
          <w:rFonts w:ascii="Times New Roman" w:eastAsia="Calibri" w:hAnsi="Times New Roman" w:cs="Times New Roman"/>
          <w:sz w:val="28"/>
          <w:szCs w:val="28"/>
        </w:rPr>
        <w:t>и</w:t>
      </w:r>
      <w:r w:rsidRPr="004142C5">
        <w:rPr>
          <w:rFonts w:ascii="Times New Roman" w:eastAsia="Calibri" w:hAnsi="Times New Roman" w:cs="Times New Roman"/>
          <w:sz w:val="28"/>
          <w:szCs w:val="28"/>
        </w:rPr>
        <w:t>ях;</w:t>
      </w:r>
    </w:p>
    <w:p w:rsidR="00E87521" w:rsidRDefault="004142C5" w:rsidP="0090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- второго  и  третьего  режимов ограничения:  в зону второго  и  третьего поясов на основе специальных изысканий включаются территории, обеспечивающие надёжную санитарную защиту водозабора в соответствии с требованиями Сан </w:t>
      </w:r>
      <w:proofErr w:type="spellStart"/>
      <w:r w:rsidRPr="004142C5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 2.1.4.1110-02 «Зоны санитарной охраны источников  водоснабжения   и  водо</w:t>
      </w:r>
      <w:r w:rsidR="00E87521">
        <w:rPr>
          <w:rFonts w:ascii="Times New Roman" w:eastAsia="Calibri" w:hAnsi="Times New Roman" w:cs="Times New Roman"/>
          <w:sz w:val="28"/>
          <w:szCs w:val="28"/>
        </w:rPr>
        <w:t>проводов питьевого назначения».</w:t>
      </w:r>
    </w:p>
    <w:p w:rsidR="004142C5" w:rsidRPr="004142C5" w:rsidRDefault="004142C5" w:rsidP="0090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C5">
        <w:rPr>
          <w:rFonts w:ascii="Times New Roman" w:eastAsia="Calibri" w:hAnsi="Times New Roman" w:cs="Times New Roman"/>
          <w:sz w:val="28"/>
          <w:szCs w:val="28"/>
        </w:rPr>
        <w:t>На территории второго  и  третьего поясов устанавливается ограниченный санитарный режим.</w:t>
      </w:r>
    </w:p>
    <w:p w:rsidR="004142C5" w:rsidRDefault="004142C5" w:rsidP="009068D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4142C5">
        <w:rPr>
          <w:rFonts w:ascii="Times New Roman" w:eastAsia="Calibri" w:hAnsi="Times New Roman" w:cs="Times New Roman"/>
          <w:sz w:val="28"/>
          <w:szCs w:val="28"/>
        </w:rPr>
        <w:t>аселение снабжается водой из артезианских скважин, расположенных на территории поселения, водоподготовка отсутствует</w:t>
      </w:r>
      <w:r w:rsidRPr="004142C5">
        <w:rPr>
          <w:rFonts w:ascii="Calibri" w:eastAsia="Calibri" w:hAnsi="Calibri" w:cs="Times New Roman"/>
          <w:szCs w:val="26"/>
        </w:rPr>
        <w:t xml:space="preserve">. </w:t>
      </w:r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воды должна проводиться согласно «Рекомендации по технологии хлорирования для устран</w:t>
      </w:r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ния биологических факторов ухудшения качества воды в протяжных водопроводах» (Приказ № 358 </w:t>
      </w:r>
      <w:proofErr w:type="spellStart"/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Минжилкомхоза</w:t>
      </w:r>
      <w:proofErr w:type="spellEnd"/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РСФСР от 29.06.1982 г.). Вода, поступающая из артезианских скважин в водонапорные башни и емкости, хлорируется по мере необходимости. </w:t>
      </w:r>
    </w:p>
    <w:p w:rsidR="003B5509" w:rsidRPr="004142C5" w:rsidRDefault="003B5509" w:rsidP="009068D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42C5" w:rsidRPr="004142C5" w:rsidRDefault="004142C5" w:rsidP="009068D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справки, предоставленной  филиалом «</w:t>
      </w:r>
      <w:proofErr w:type="spellStart"/>
      <w:r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Ставрополькрайводоканал</w:t>
      </w:r>
      <w:proofErr w:type="spellEnd"/>
      <w:r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>» -</w:t>
      </w:r>
      <w:r w:rsidR="00632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3C0C"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>Кур</w:t>
      </w:r>
      <w:r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gramEnd"/>
      <w:r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>Райводоканал</w:t>
      </w:r>
      <w:proofErr w:type="spellEnd"/>
      <w:r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качество питьевой воды в </w:t>
      </w:r>
      <w:r w:rsidR="0041504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 села Эдиссия</w:t>
      </w:r>
      <w:r w:rsidR="00703C0C"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оответствует требованиям </w:t>
      </w:r>
      <w:r w:rsidR="00AD0F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03C0C">
        <w:rPr>
          <w:rFonts w:ascii="Times New Roman" w:eastAsia="Calibri" w:hAnsi="Times New Roman" w:cs="Times New Roman"/>
          <w:sz w:val="28"/>
          <w:szCs w:val="28"/>
          <w:lang w:eastAsia="ru-RU"/>
        </w:rPr>
        <w:t>СанПиН 2.1.4.1074-01.</w:t>
      </w:r>
    </w:p>
    <w:p w:rsidR="004142C5" w:rsidRPr="004142C5" w:rsidRDefault="004142C5" w:rsidP="009C7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sz w:val="28"/>
          <w:szCs w:val="28"/>
          <w:lang w:eastAsia="ru-RU"/>
        </w:rPr>
        <w:t>В) Состояние и функционирование сущест</w:t>
      </w:r>
      <w:r w:rsidR="003F4A97">
        <w:rPr>
          <w:rFonts w:ascii="Times New Roman" w:hAnsi="Times New Roman"/>
          <w:b/>
          <w:sz w:val="28"/>
          <w:szCs w:val="28"/>
          <w:lang w:eastAsia="ru-RU"/>
        </w:rPr>
        <w:t>вующих централизованных станций</w:t>
      </w:r>
    </w:p>
    <w:p w:rsidR="006E02D2" w:rsidRDefault="004142C5" w:rsidP="00AD0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6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Вода из артезианского источника подается от артезианских скважин в водонапорные башни и резервуары чистой воды </w:t>
      </w:r>
      <w:r w:rsidRPr="00190600">
        <w:rPr>
          <w:rFonts w:ascii="Times New Roman" w:eastAsia="Calibri" w:hAnsi="Times New Roman" w:cs="Times New Roman"/>
          <w:sz w:val="28"/>
          <w:szCs w:val="28"/>
        </w:rPr>
        <w:t>и далее в сети хозяйственно-</w:t>
      </w:r>
      <w:r w:rsidR="00415045">
        <w:rPr>
          <w:rFonts w:ascii="Times New Roman" w:eastAsia="Calibri" w:hAnsi="Times New Roman" w:cs="Times New Roman"/>
          <w:sz w:val="28"/>
          <w:szCs w:val="28"/>
        </w:rPr>
        <w:t>питьевого водопровода населенного пункта</w:t>
      </w:r>
      <w:r w:rsidRPr="00190600">
        <w:rPr>
          <w:rFonts w:ascii="Times New Roman" w:eastAsia="Calibri" w:hAnsi="Times New Roman" w:cs="Times New Roman"/>
          <w:sz w:val="28"/>
          <w:szCs w:val="28"/>
        </w:rPr>
        <w:t>. На сетях водопровода  водоразборные к</w:t>
      </w:r>
      <w:r w:rsidRPr="00190600">
        <w:rPr>
          <w:rFonts w:ascii="Times New Roman" w:eastAsia="Calibri" w:hAnsi="Times New Roman" w:cs="Times New Roman"/>
          <w:sz w:val="28"/>
          <w:szCs w:val="28"/>
        </w:rPr>
        <w:t>о</w:t>
      </w:r>
      <w:r w:rsidRPr="00190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лонки отсутствуют. </w:t>
      </w:r>
      <w:r w:rsidR="00190600" w:rsidRPr="00190600">
        <w:rPr>
          <w:rFonts w:ascii="Times New Roman" w:eastAsia="Calibri" w:hAnsi="Times New Roman" w:cs="Times New Roman"/>
          <w:sz w:val="28"/>
          <w:szCs w:val="28"/>
        </w:rPr>
        <w:t xml:space="preserve">Водонапорных насосных станций (ВНС) на территории </w:t>
      </w:r>
      <w:r w:rsidR="0041504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села Эдиссия</w:t>
      </w:r>
      <w:r w:rsidR="00190600" w:rsidRPr="00190600">
        <w:rPr>
          <w:rFonts w:ascii="Times New Roman" w:eastAsia="Calibri" w:hAnsi="Times New Roman" w:cs="Times New Roman"/>
          <w:sz w:val="28"/>
          <w:szCs w:val="28"/>
        </w:rPr>
        <w:t xml:space="preserve"> нет.</w:t>
      </w:r>
      <w:r w:rsidRPr="0019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167">
        <w:rPr>
          <w:rFonts w:ascii="Times New Roman" w:eastAsia="Calibri" w:hAnsi="Times New Roman" w:cs="Times New Roman"/>
          <w:sz w:val="28"/>
          <w:szCs w:val="28"/>
        </w:rPr>
        <w:t xml:space="preserve">Скважины </w:t>
      </w:r>
      <w:r w:rsidR="00190600" w:rsidRPr="001E316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90600">
        <w:rPr>
          <w:rFonts w:ascii="Times New Roman" w:eastAsia="Calibri" w:hAnsi="Times New Roman" w:cs="Times New Roman"/>
          <w:sz w:val="28"/>
          <w:szCs w:val="28"/>
        </w:rPr>
        <w:t xml:space="preserve"> водопроводные сети обслуживаются</w:t>
      </w:r>
      <w:r w:rsidR="00190600" w:rsidRPr="0019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600" w:rsidRPr="00703C0C">
        <w:rPr>
          <w:rFonts w:ascii="Times New Roman" w:hAnsi="Times New Roman" w:cs="Times New Roman"/>
          <w:sz w:val="28"/>
          <w:szCs w:val="28"/>
        </w:rPr>
        <w:t>ГУП СК</w:t>
      </w:r>
      <w:r w:rsidR="00190600" w:rsidRPr="00703C0C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="00190600" w:rsidRPr="00703C0C">
        <w:rPr>
          <w:rFonts w:ascii="Times New Roman" w:eastAsia="Calibri" w:hAnsi="Times New Roman" w:cs="Times New Roman"/>
          <w:bCs/>
          <w:sz w:val="28"/>
          <w:szCs w:val="28"/>
        </w:rPr>
        <w:t>Ставрополькрайводоканал</w:t>
      </w:r>
      <w:proofErr w:type="spellEnd"/>
      <w:r w:rsidR="00190600" w:rsidRPr="00703C0C">
        <w:rPr>
          <w:rFonts w:ascii="Times New Roman" w:eastAsia="Calibri" w:hAnsi="Times New Roman" w:cs="Times New Roman"/>
          <w:bCs/>
          <w:sz w:val="28"/>
          <w:szCs w:val="28"/>
        </w:rPr>
        <w:t>» филиал Курский «</w:t>
      </w:r>
      <w:proofErr w:type="spellStart"/>
      <w:r w:rsidR="00190600" w:rsidRPr="00703C0C">
        <w:rPr>
          <w:rFonts w:ascii="Times New Roman" w:eastAsia="Calibri" w:hAnsi="Times New Roman" w:cs="Times New Roman"/>
          <w:bCs/>
          <w:sz w:val="28"/>
          <w:szCs w:val="28"/>
        </w:rPr>
        <w:t>Райвод</w:t>
      </w:r>
      <w:r w:rsidR="00190600" w:rsidRPr="00703C0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90600" w:rsidRPr="00703C0C">
        <w:rPr>
          <w:rFonts w:ascii="Times New Roman" w:eastAsia="Calibri" w:hAnsi="Times New Roman" w:cs="Times New Roman"/>
          <w:bCs/>
          <w:sz w:val="28"/>
          <w:szCs w:val="28"/>
        </w:rPr>
        <w:t>канал</w:t>
      </w:r>
      <w:proofErr w:type="spellEnd"/>
      <w:r w:rsidR="00190600" w:rsidRPr="00703C0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E0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2C5" w:rsidRPr="00703C0C" w:rsidRDefault="004142C5" w:rsidP="00AD0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C0C">
        <w:rPr>
          <w:rFonts w:ascii="Times New Roman" w:eastAsia="Calibri" w:hAnsi="Times New Roman" w:cs="Times New Roman"/>
          <w:sz w:val="28"/>
          <w:szCs w:val="28"/>
        </w:rPr>
        <w:t xml:space="preserve">Выполняемые работы и оказываемые услуги по водоснабжению </w:t>
      </w:r>
      <w:r w:rsidRPr="00703C0C">
        <w:rPr>
          <w:rFonts w:ascii="Times New Roman" w:hAnsi="Times New Roman" w:cs="Times New Roman"/>
          <w:sz w:val="28"/>
          <w:szCs w:val="28"/>
        </w:rPr>
        <w:t>ГУП СК</w:t>
      </w:r>
      <w:r w:rsidRPr="00703C0C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Pr="00703C0C">
        <w:rPr>
          <w:rFonts w:ascii="Times New Roman" w:eastAsia="Calibri" w:hAnsi="Times New Roman" w:cs="Times New Roman"/>
          <w:bCs/>
          <w:sz w:val="28"/>
          <w:szCs w:val="28"/>
        </w:rPr>
        <w:t>Ставрополькрайводоканал</w:t>
      </w:r>
      <w:proofErr w:type="spellEnd"/>
      <w:r w:rsidRPr="00703C0C">
        <w:rPr>
          <w:rFonts w:ascii="Times New Roman" w:eastAsia="Calibri" w:hAnsi="Times New Roman" w:cs="Times New Roman"/>
          <w:bCs/>
          <w:sz w:val="28"/>
          <w:szCs w:val="28"/>
        </w:rPr>
        <w:t xml:space="preserve">» филиал </w:t>
      </w:r>
      <w:r w:rsidR="00703C0C" w:rsidRPr="00703C0C">
        <w:rPr>
          <w:rFonts w:ascii="Times New Roman" w:eastAsia="Calibri" w:hAnsi="Times New Roman" w:cs="Times New Roman"/>
          <w:bCs/>
          <w:sz w:val="28"/>
          <w:szCs w:val="28"/>
        </w:rPr>
        <w:t>Ку</w:t>
      </w:r>
      <w:r w:rsidR="00703C0C" w:rsidRPr="00703C0C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03C0C">
        <w:rPr>
          <w:rFonts w:ascii="Times New Roman" w:eastAsia="Calibri" w:hAnsi="Times New Roman" w:cs="Times New Roman"/>
          <w:bCs/>
          <w:sz w:val="28"/>
          <w:szCs w:val="28"/>
        </w:rPr>
        <w:t>ский «</w:t>
      </w:r>
      <w:proofErr w:type="spellStart"/>
      <w:r w:rsidRPr="00703C0C">
        <w:rPr>
          <w:rFonts w:ascii="Times New Roman" w:eastAsia="Calibri" w:hAnsi="Times New Roman" w:cs="Times New Roman"/>
          <w:bCs/>
          <w:sz w:val="28"/>
          <w:szCs w:val="28"/>
        </w:rPr>
        <w:t>Райводоканал</w:t>
      </w:r>
      <w:proofErr w:type="spellEnd"/>
      <w:r w:rsidRPr="00703C0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03C0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142C5" w:rsidRPr="00703C0C" w:rsidRDefault="004142C5" w:rsidP="00AD0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FC0">
        <w:rPr>
          <w:rFonts w:ascii="Times New Roman" w:eastAsia="Calibri" w:hAnsi="Times New Roman" w:cs="Times New Roman"/>
          <w:sz w:val="28"/>
          <w:szCs w:val="28"/>
        </w:rPr>
        <w:t>-</w:t>
      </w:r>
      <w:r w:rsidRPr="00703C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03C0C">
        <w:rPr>
          <w:rFonts w:ascii="Times New Roman" w:eastAsia="Calibri" w:hAnsi="Times New Roman" w:cs="Times New Roman"/>
          <w:sz w:val="28"/>
          <w:szCs w:val="28"/>
        </w:rPr>
        <w:t>добыча пресных подземных вод для  хозяйственно-питьевого  и сельскохозяйственного водоснабжения;</w:t>
      </w:r>
    </w:p>
    <w:p w:rsidR="004142C5" w:rsidRPr="00703C0C" w:rsidRDefault="004142C5" w:rsidP="00AD0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C0C">
        <w:rPr>
          <w:rFonts w:ascii="Times New Roman" w:eastAsia="Calibri" w:hAnsi="Times New Roman" w:cs="Times New Roman"/>
          <w:sz w:val="28"/>
          <w:szCs w:val="28"/>
        </w:rPr>
        <w:t>- подключение потребителей к системе водоснабжения;</w:t>
      </w:r>
    </w:p>
    <w:p w:rsidR="004142C5" w:rsidRPr="00703C0C" w:rsidRDefault="004142C5" w:rsidP="00AD0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C0C">
        <w:rPr>
          <w:rFonts w:ascii="Times New Roman" w:eastAsia="Calibri" w:hAnsi="Times New Roman" w:cs="Times New Roman"/>
          <w:sz w:val="28"/>
          <w:szCs w:val="28"/>
        </w:rPr>
        <w:t>- обслуживание водопроводных сетей;</w:t>
      </w:r>
    </w:p>
    <w:p w:rsidR="00072F63" w:rsidRDefault="00760509" w:rsidP="00AD0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42C5" w:rsidRPr="00703C0C">
        <w:rPr>
          <w:rFonts w:ascii="Times New Roman" w:eastAsia="Calibri" w:hAnsi="Times New Roman" w:cs="Times New Roman"/>
          <w:sz w:val="28"/>
          <w:szCs w:val="28"/>
        </w:rPr>
        <w:t>установка приборов учета (водомеров), их опломбировка.</w:t>
      </w:r>
      <w:r w:rsidR="004142C5"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72F63" w:rsidRDefault="00072F63" w:rsidP="00072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42C5" w:rsidRPr="004142C5" w:rsidRDefault="004142C5" w:rsidP="009C7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0F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Характеристики насосного оборуд</w:t>
      </w:r>
      <w:r w:rsidR="009C732E" w:rsidRPr="00AD0F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ования установленного на ВЗУ </w:t>
      </w:r>
      <w:r w:rsidR="00955189" w:rsidRPr="00AD0F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3125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села Эдиссия</w:t>
      </w:r>
    </w:p>
    <w:p w:rsidR="003B5509" w:rsidRPr="004142C5" w:rsidRDefault="003B5509" w:rsidP="00A268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51"/>
        <w:gridCol w:w="4961"/>
        <w:gridCol w:w="2126"/>
        <w:gridCol w:w="1560"/>
        <w:gridCol w:w="2126"/>
        <w:gridCol w:w="2410"/>
      </w:tblGrid>
      <w:tr w:rsidR="00415045" w:rsidRPr="004142C5" w:rsidTr="0041504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узла и его местоположение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4142C5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Оборудование </w:t>
            </w:r>
          </w:p>
        </w:tc>
      </w:tr>
      <w:tr w:rsidR="00415045" w:rsidRPr="004142C5" w:rsidTr="00415045">
        <w:trPr>
          <w:trHeight w:val="7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414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марка насоса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производ</w:t>
            </w:r>
            <w:proofErr w:type="spellEnd"/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 м³/ч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напор, </w:t>
            </w:r>
            <w:proofErr w:type="gramStart"/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сут</w:t>
            </w:r>
            <w:proofErr w:type="spellEnd"/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045" w:rsidRPr="004142C5" w:rsidRDefault="00415045" w:rsidP="004142C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мощность, кВт</w:t>
            </w:r>
          </w:p>
        </w:tc>
      </w:tr>
      <w:tr w:rsidR="00415045" w:rsidRPr="004142C5" w:rsidTr="00FF307E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Pr="0042304F" w:rsidRDefault="00431252" w:rsidP="00431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Артезианская скважина </w:t>
            </w:r>
            <w:r w:rsidR="0042304F">
              <w:rPr>
                <w:rFonts w:ascii="Times New Roman" w:hAnsi="Times New Roman"/>
              </w:rPr>
              <w:t>№1967</w:t>
            </w:r>
            <w:r>
              <w:rPr>
                <w:rFonts w:ascii="Times New Roman" w:hAnsi="Times New Roman"/>
              </w:rPr>
              <w:t xml:space="preserve"> с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диссия,ул.Абовяна,19а 26:36:04 07 05:0073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045" w:rsidRPr="00FF307E" w:rsidRDefault="00FF307E" w:rsidP="00136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highlight w:val="yellow"/>
                <w:lang w:eastAsia="ru-RU"/>
              </w:rPr>
            </w:pPr>
            <w:r w:rsidRPr="00FF307E">
              <w:rPr>
                <w:rFonts w:ascii="Times New Roman" w:eastAsia="Calibri" w:hAnsi="Times New Roman" w:cs="Times New Roman"/>
                <w:lang w:eastAsia="ru-RU"/>
              </w:rPr>
              <w:t>не действует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1369FB" w:rsidRDefault="00FF307E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1369FB" w:rsidRDefault="00FF307E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1369FB" w:rsidRDefault="00FF307E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15045" w:rsidRPr="004142C5" w:rsidTr="00415045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5" w:rsidRPr="006F65E7" w:rsidRDefault="00415045" w:rsidP="0043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5E7">
              <w:rPr>
                <w:rFonts w:ascii="Times New Roman" w:eastAsia="Calibri" w:hAnsi="Times New Roman" w:cs="Times New Roman"/>
              </w:rPr>
              <w:t xml:space="preserve">Артезианская скважина № </w:t>
            </w:r>
            <w:r w:rsidR="00431252">
              <w:rPr>
                <w:rFonts w:ascii="Times New Roman" w:eastAsia="Calibri" w:hAnsi="Times New Roman" w:cs="Times New Roman"/>
              </w:rPr>
              <w:t xml:space="preserve">160-Д </w:t>
            </w:r>
            <w:r w:rsidR="00431252">
              <w:rPr>
                <w:rFonts w:ascii="Times New Roman" w:hAnsi="Times New Roman"/>
              </w:rPr>
              <w:t>с</w:t>
            </w:r>
            <w:proofErr w:type="gramStart"/>
            <w:r w:rsidR="00431252">
              <w:rPr>
                <w:rFonts w:ascii="Times New Roman" w:hAnsi="Times New Roman"/>
              </w:rPr>
              <w:t>.Э</w:t>
            </w:r>
            <w:proofErr w:type="gramEnd"/>
            <w:r w:rsidR="00431252">
              <w:rPr>
                <w:rFonts w:ascii="Times New Roman" w:hAnsi="Times New Roman"/>
              </w:rPr>
              <w:t>диссия,ул.Миронова,134б</w:t>
            </w:r>
            <w:r w:rsidR="00431252">
              <w:rPr>
                <w:rFonts w:ascii="Times New Roman" w:eastAsia="Calibri" w:hAnsi="Times New Roman" w:cs="Times New Roman"/>
              </w:rPr>
              <w:t xml:space="preserve"> </w:t>
            </w:r>
            <w:r w:rsidR="00431252">
              <w:rPr>
                <w:rFonts w:ascii="Times New Roman" w:hAnsi="Times New Roman"/>
              </w:rPr>
              <w:t>26:36:04 07 01:0020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ЭЦВ</w:t>
            </w:r>
          </w:p>
          <w:p w:rsidR="00415045" w:rsidRPr="00256FCA" w:rsidRDefault="00415045" w:rsidP="00754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6-10-110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5,5</w:t>
            </w:r>
          </w:p>
        </w:tc>
      </w:tr>
      <w:tr w:rsidR="00415045" w:rsidRPr="004142C5" w:rsidTr="00415045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5" w:rsidRPr="006F65E7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65E7">
              <w:rPr>
                <w:rFonts w:ascii="Times New Roman" w:eastAsia="Calibri" w:hAnsi="Times New Roman" w:cs="Times New Roman"/>
              </w:rPr>
              <w:t xml:space="preserve">Артезианская скважина № </w:t>
            </w:r>
            <w:r w:rsidR="00431252">
              <w:rPr>
                <w:rFonts w:ascii="Times New Roman" w:eastAsia="Calibri" w:hAnsi="Times New Roman" w:cs="Times New Roman"/>
              </w:rPr>
              <w:t>1971</w:t>
            </w:r>
          </w:p>
          <w:p w:rsidR="00415045" w:rsidRPr="00431252" w:rsidRDefault="00431252" w:rsidP="00431252">
            <w:pPr>
              <w:jc w:val="center"/>
              <w:rPr>
                <w:rFonts w:ascii="Times New Roman" w:hAnsi="Times New Roman"/>
              </w:rPr>
            </w:pPr>
            <w:r w:rsidRPr="00196421">
              <w:rPr>
                <w:rFonts w:ascii="Times New Roman" w:hAnsi="Times New Roman"/>
              </w:rPr>
              <w:t>с</w:t>
            </w:r>
            <w:proofErr w:type="gramStart"/>
            <w:r w:rsidRPr="00196421">
              <w:rPr>
                <w:rFonts w:ascii="Times New Roman" w:hAnsi="Times New Roman"/>
              </w:rPr>
              <w:t>.Э</w:t>
            </w:r>
            <w:proofErr w:type="gramEnd"/>
            <w:r w:rsidRPr="00196421">
              <w:rPr>
                <w:rFonts w:ascii="Times New Roman" w:hAnsi="Times New Roman"/>
              </w:rPr>
              <w:t>диссия</w:t>
            </w:r>
            <w:r>
              <w:rPr>
                <w:rFonts w:ascii="Times New Roman" w:hAnsi="Times New Roman"/>
              </w:rPr>
              <w:t>,ул.Ленина,43а 26:36:04 07 04:0006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FF307E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307E">
              <w:rPr>
                <w:rFonts w:ascii="Times New Roman" w:eastAsia="Calibri" w:hAnsi="Times New Roman" w:cs="Times New Roman"/>
                <w:lang w:eastAsia="ru-RU"/>
              </w:rPr>
              <w:t>не действует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FF307E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FF307E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FF307E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15045" w:rsidRPr="004142C5" w:rsidTr="00415045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5" w:rsidRPr="006F65E7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65E7">
              <w:rPr>
                <w:rFonts w:ascii="Times New Roman" w:eastAsia="Calibri" w:hAnsi="Times New Roman" w:cs="Times New Roman"/>
              </w:rPr>
              <w:t xml:space="preserve">Артезианская скважина № </w:t>
            </w:r>
            <w:r w:rsidR="00B3507E">
              <w:rPr>
                <w:rFonts w:ascii="Times New Roman" w:eastAsia="Calibri" w:hAnsi="Times New Roman" w:cs="Times New Roman"/>
              </w:rPr>
              <w:t>2574</w:t>
            </w:r>
          </w:p>
          <w:p w:rsidR="00415045" w:rsidRPr="00431252" w:rsidRDefault="00431252" w:rsidP="00431252">
            <w:pPr>
              <w:jc w:val="center"/>
              <w:rPr>
                <w:rFonts w:ascii="Times New Roman" w:hAnsi="Times New Roman"/>
              </w:rPr>
            </w:pPr>
            <w:r w:rsidRPr="00196421">
              <w:rPr>
                <w:rFonts w:ascii="Times New Roman" w:hAnsi="Times New Roman"/>
              </w:rPr>
              <w:t xml:space="preserve"> с</w:t>
            </w:r>
            <w:proofErr w:type="gramStart"/>
            <w:r w:rsidRPr="00196421">
              <w:rPr>
                <w:rFonts w:ascii="Times New Roman" w:hAnsi="Times New Roman"/>
              </w:rPr>
              <w:t>.Э</w:t>
            </w:r>
            <w:proofErr w:type="gramEnd"/>
            <w:r w:rsidRPr="00196421">
              <w:rPr>
                <w:rFonts w:ascii="Times New Roman" w:hAnsi="Times New Roman"/>
              </w:rPr>
              <w:t>диссия</w:t>
            </w:r>
            <w:r>
              <w:rPr>
                <w:rFonts w:ascii="Times New Roman" w:hAnsi="Times New Roman"/>
              </w:rPr>
              <w:t>,ул.Ленина,71б 26:36:04 07 07:0010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ЭЦВ</w:t>
            </w:r>
          </w:p>
          <w:p w:rsidR="00415045" w:rsidRPr="00256FCA" w:rsidRDefault="00415045" w:rsidP="00754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6-10-110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5,5</w:t>
            </w:r>
          </w:p>
        </w:tc>
      </w:tr>
      <w:tr w:rsidR="00415045" w:rsidRPr="004142C5" w:rsidTr="0041504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5" w:rsidRPr="006F65E7" w:rsidRDefault="00A35507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Артезианская скважина № </w:t>
            </w:r>
            <w:r w:rsidR="00B3507E">
              <w:rPr>
                <w:rFonts w:ascii="Times New Roman" w:eastAsia="Calibri" w:hAnsi="Times New Roman" w:cs="Times New Roman"/>
              </w:rPr>
              <w:t>276-Д</w:t>
            </w:r>
          </w:p>
          <w:p w:rsidR="00415045" w:rsidRPr="00B3507E" w:rsidRDefault="00B3507E" w:rsidP="00B3507E">
            <w:pPr>
              <w:jc w:val="center"/>
              <w:rPr>
                <w:rFonts w:ascii="Times New Roman" w:hAnsi="Times New Roman"/>
              </w:rPr>
            </w:pPr>
            <w:r w:rsidRPr="00196421">
              <w:rPr>
                <w:rFonts w:ascii="Times New Roman" w:hAnsi="Times New Roman"/>
              </w:rPr>
              <w:t>с</w:t>
            </w:r>
            <w:proofErr w:type="gramStart"/>
            <w:r w:rsidRPr="00196421">
              <w:rPr>
                <w:rFonts w:ascii="Times New Roman" w:hAnsi="Times New Roman"/>
              </w:rPr>
              <w:t>.Э</w:t>
            </w:r>
            <w:proofErr w:type="gramEnd"/>
            <w:r w:rsidRPr="00196421">
              <w:rPr>
                <w:rFonts w:ascii="Times New Roman" w:hAnsi="Times New Roman"/>
              </w:rPr>
              <w:t>диссия</w:t>
            </w:r>
            <w:r>
              <w:rPr>
                <w:rFonts w:ascii="Times New Roman" w:hAnsi="Times New Roman"/>
              </w:rPr>
              <w:t>,ул.Миронова,31а 26:36:04 07 07:0021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ЭЦВ</w:t>
            </w:r>
          </w:p>
          <w:p w:rsidR="00415045" w:rsidRPr="00256FCA" w:rsidRDefault="003F4900" w:rsidP="00256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8-25-110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415045" w:rsidRPr="004142C5" w:rsidTr="0041504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5" w:rsidRPr="006F65E7" w:rsidRDefault="00A35507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Артезианская скважина № 325</w:t>
            </w:r>
          </w:p>
          <w:p w:rsidR="00415045" w:rsidRPr="00A35507" w:rsidRDefault="00A35507" w:rsidP="00A35507">
            <w:pPr>
              <w:jc w:val="center"/>
              <w:rPr>
                <w:rFonts w:ascii="Times New Roman" w:hAnsi="Times New Roman"/>
              </w:rPr>
            </w:pPr>
            <w:r w:rsidRPr="00196421">
              <w:rPr>
                <w:rFonts w:ascii="Times New Roman" w:hAnsi="Times New Roman"/>
              </w:rPr>
              <w:t xml:space="preserve"> </w:t>
            </w:r>
            <w:proofErr w:type="spellStart"/>
            <w:r w:rsidRPr="00196421">
              <w:rPr>
                <w:rFonts w:ascii="Times New Roman" w:hAnsi="Times New Roman"/>
              </w:rPr>
              <w:t>с</w:t>
            </w:r>
            <w:proofErr w:type="gramStart"/>
            <w:r w:rsidRPr="00196421">
              <w:rPr>
                <w:rFonts w:ascii="Times New Roman" w:hAnsi="Times New Roman"/>
              </w:rPr>
              <w:t>.Э</w:t>
            </w:r>
            <w:proofErr w:type="gramEnd"/>
            <w:r w:rsidRPr="00196421">
              <w:rPr>
                <w:rFonts w:ascii="Times New Roman" w:hAnsi="Times New Roman"/>
              </w:rPr>
              <w:t>диссия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ул.Т.Гаврилова</w:t>
            </w:r>
            <w:proofErr w:type="spellEnd"/>
            <w:r>
              <w:rPr>
                <w:rFonts w:ascii="Times New Roman" w:hAnsi="Times New Roman"/>
              </w:rPr>
              <w:t xml:space="preserve"> 1а 26:36:04 07 02:0005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307E">
              <w:rPr>
                <w:rFonts w:ascii="Times New Roman" w:eastAsia="Calibri" w:hAnsi="Times New Roman" w:cs="Times New Roman"/>
                <w:lang w:eastAsia="ru-RU"/>
              </w:rPr>
              <w:t>не действует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15045" w:rsidRPr="004142C5" w:rsidTr="00415045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6F65E7" w:rsidRDefault="00A35507" w:rsidP="00FC7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Артезианская скважина 2-Д</w:t>
            </w:r>
          </w:p>
          <w:p w:rsidR="00415045" w:rsidRPr="00A35507" w:rsidRDefault="00A35507" w:rsidP="00A35507">
            <w:pPr>
              <w:jc w:val="center"/>
              <w:rPr>
                <w:rFonts w:ascii="Times New Roman" w:hAnsi="Times New Roman"/>
              </w:rPr>
            </w:pPr>
            <w:r w:rsidRPr="00196421">
              <w:rPr>
                <w:rFonts w:ascii="Times New Roman" w:hAnsi="Times New Roman"/>
              </w:rPr>
              <w:t>с</w:t>
            </w:r>
            <w:proofErr w:type="gramStart"/>
            <w:r w:rsidRPr="00196421">
              <w:rPr>
                <w:rFonts w:ascii="Times New Roman" w:hAnsi="Times New Roman"/>
              </w:rPr>
              <w:t>.Э</w:t>
            </w:r>
            <w:proofErr w:type="gramEnd"/>
            <w:r w:rsidRPr="00196421">
              <w:rPr>
                <w:rFonts w:ascii="Times New Roman" w:hAnsi="Times New Roman"/>
              </w:rPr>
              <w:t>диссия</w:t>
            </w:r>
            <w:r>
              <w:rPr>
                <w:rFonts w:ascii="Times New Roman" w:hAnsi="Times New Roman"/>
              </w:rPr>
              <w:t>,ул.Т.Гаврилова,43 26:36:04 07 01:0022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754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307E">
              <w:rPr>
                <w:rFonts w:ascii="Times New Roman" w:eastAsia="Calibri" w:hAnsi="Times New Roman" w:cs="Times New Roman"/>
                <w:lang w:eastAsia="ru-RU"/>
              </w:rPr>
              <w:t>не действует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FC7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FC7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3F4900" w:rsidP="00FC7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15045" w:rsidRPr="004142C5" w:rsidTr="00415045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4142C5" w:rsidRDefault="00415045" w:rsidP="00AD0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2C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5" w:rsidRPr="006F65E7" w:rsidRDefault="00A35507" w:rsidP="00A7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Артезианская скважина № 5-К</w:t>
            </w:r>
          </w:p>
          <w:p w:rsidR="00415045" w:rsidRPr="00A35507" w:rsidRDefault="00A35507" w:rsidP="00A35507">
            <w:pPr>
              <w:jc w:val="center"/>
              <w:rPr>
                <w:rFonts w:ascii="Times New Roman" w:hAnsi="Times New Roman"/>
              </w:rPr>
            </w:pPr>
            <w:r w:rsidRPr="00196421">
              <w:rPr>
                <w:rFonts w:ascii="Times New Roman" w:hAnsi="Times New Roman"/>
              </w:rPr>
              <w:t>с</w:t>
            </w:r>
            <w:proofErr w:type="gramStart"/>
            <w:r w:rsidRPr="00196421">
              <w:rPr>
                <w:rFonts w:ascii="Times New Roman" w:hAnsi="Times New Roman"/>
              </w:rPr>
              <w:t>.Э</w:t>
            </w:r>
            <w:proofErr w:type="gramEnd"/>
            <w:r w:rsidRPr="00196421">
              <w:rPr>
                <w:rFonts w:ascii="Times New Roman" w:hAnsi="Times New Roman"/>
              </w:rPr>
              <w:t>диссия</w:t>
            </w:r>
            <w:r>
              <w:rPr>
                <w:rFonts w:ascii="Times New Roman" w:hAnsi="Times New Roman"/>
              </w:rPr>
              <w:t>,ул.Абовяна,19б 26:36:04 07 05:0013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A7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ЭЦВ</w:t>
            </w:r>
          </w:p>
          <w:p w:rsidR="00415045" w:rsidRPr="00256FCA" w:rsidRDefault="003F4900" w:rsidP="00A7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8-25-110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FA51F5" w:rsidP="00A7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415045" w:rsidP="00A7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FCA"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45" w:rsidRPr="00256FCA" w:rsidRDefault="00FA51F5" w:rsidP="00A7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</w:tbl>
    <w:p w:rsidR="004142C5" w:rsidRPr="004142C5" w:rsidRDefault="004142C5" w:rsidP="004142C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42C5" w:rsidRPr="004142C5" w:rsidRDefault="004142C5" w:rsidP="009068D2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Водоснабжение </w:t>
      </w:r>
      <w:r w:rsidR="00FA51F5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села Эдиссия</w:t>
      </w: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базируется на использовании по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земных вод. Схемой централизованного водоснабжения предусматривается подача воды потребителям из напорно-регулирующих резервуаров, где хранится регулирующий, пожарный и аварийный запас воды. Артезианские скважины в </w:t>
      </w:r>
      <w:r w:rsidRPr="002E7887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количестве </w:t>
      </w:r>
      <w:r w:rsidR="00393E3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2E7887">
        <w:rPr>
          <w:rFonts w:ascii="Times New Roman" w:eastAsia="Calibri" w:hAnsi="Times New Roman" w:cs="Times New Roman"/>
          <w:bCs/>
          <w:sz w:val="28"/>
          <w:szCs w:val="28"/>
        </w:rPr>
        <w:t xml:space="preserve"> штук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располагаются у напорно-регулирующих резервуаров.</w:t>
      </w:r>
    </w:p>
    <w:p w:rsidR="004142C5" w:rsidRPr="004142C5" w:rsidRDefault="004142C5" w:rsidP="009068D2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Напорно-регулирующие резервуары имеют зону санитарной охраны первого пояса. </w:t>
      </w:r>
    </w:p>
    <w:p w:rsidR="004142C5" w:rsidRPr="004142C5" w:rsidRDefault="004142C5" w:rsidP="009068D2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>Взаимоотношения предприятий с потребителями услуг осуществляются на договорной основе.  Качество пред</w:t>
      </w: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>ставляемых услуг соответствует требованиям, определенным действующим законодательством. Организации технич</w:t>
      </w: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>ской эксплуатации систем водоснабжения обеспечивают их надлежащее использование и сохранность.</w:t>
      </w:r>
    </w:p>
    <w:p w:rsidR="004142C5" w:rsidRPr="004142C5" w:rsidRDefault="004142C5" w:rsidP="009068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потребителем электроэнергии предприятия являются насосные агрегаты на водозаборе. Необходимо предусмотреть замену электрооборудования и насосных агрегатов </w:t>
      </w:r>
      <w:proofErr w:type="gramStart"/>
      <w:r w:rsidRPr="004142C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 менее энергоемкие</w:t>
      </w:r>
      <w:r w:rsidR="009551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 с большей производительн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стью. В первую очередь замене подлежит оборудование, выработавшее свой ресурс, а к 2024 году замена всего энерг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тического оборудования.</w:t>
      </w:r>
    </w:p>
    <w:p w:rsidR="009C732E" w:rsidRDefault="009C732E" w:rsidP="00414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42C5" w:rsidRPr="004142C5" w:rsidRDefault="004142C5" w:rsidP="002F3E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sz w:val="28"/>
          <w:szCs w:val="28"/>
          <w:lang w:eastAsia="ru-RU"/>
        </w:rPr>
        <w:t>Г) Состояние и функционирование водопроводных сетей системы водоснабжения.</w:t>
      </w:r>
    </w:p>
    <w:p w:rsidR="00284B73" w:rsidRPr="004142C5" w:rsidRDefault="00284B73" w:rsidP="0090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2F63">
        <w:rPr>
          <w:rFonts w:ascii="Times New Roman" w:eastAsia="Calibri" w:hAnsi="Times New Roman" w:cs="Times New Roman"/>
          <w:bCs/>
          <w:sz w:val="28"/>
          <w:szCs w:val="28"/>
        </w:rPr>
        <w:t xml:space="preserve">Водопроводная разводящая сеть общей протяженностью </w:t>
      </w:r>
      <w:r w:rsidR="00393E3B">
        <w:rPr>
          <w:rFonts w:ascii="Times New Roman" w:eastAsia="Calibri" w:hAnsi="Times New Roman" w:cs="Times New Roman"/>
          <w:bCs/>
          <w:sz w:val="28"/>
          <w:szCs w:val="28"/>
        </w:rPr>
        <w:t>32,5+6</w:t>
      </w:r>
      <w:r w:rsidR="00B361BE" w:rsidRPr="00072F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51F5">
        <w:rPr>
          <w:rFonts w:ascii="Times New Roman" w:eastAsia="Calibri" w:hAnsi="Times New Roman" w:cs="Times New Roman"/>
          <w:bCs/>
          <w:sz w:val="28"/>
          <w:szCs w:val="28"/>
        </w:rPr>
        <w:t>км эксплуатируется с 1967</w:t>
      </w:r>
      <w:r w:rsidRPr="00072F63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, на некоторых участках имеет малую пропускную способность в связи с отсутствием кольцевания, тупиковые линии на этих участков водопроводов имеют недопустимые протяженности. Эксплуатационный ресурс водопроводов, выполненных из разных </w:t>
      </w:r>
      <w:r w:rsidRPr="007A07AF">
        <w:rPr>
          <w:rFonts w:ascii="Times New Roman" w:eastAsia="Calibri" w:hAnsi="Times New Roman" w:cs="Times New Roman"/>
          <w:bCs/>
          <w:sz w:val="28"/>
          <w:szCs w:val="28"/>
        </w:rPr>
        <w:t>материалов (</w:t>
      </w:r>
      <w:proofErr w:type="gramStart"/>
      <w:r w:rsidRPr="007A07AF">
        <w:rPr>
          <w:rFonts w:ascii="Times New Roman" w:eastAsia="Calibri" w:hAnsi="Times New Roman" w:cs="Times New Roman"/>
          <w:bCs/>
          <w:sz w:val="28"/>
          <w:szCs w:val="28"/>
        </w:rPr>
        <w:t>асбестоцементные</w:t>
      </w:r>
      <w:proofErr w:type="gramEnd"/>
      <w:r w:rsidRPr="007A07AF">
        <w:rPr>
          <w:rFonts w:ascii="Times New Roman" w:eastAsia="Calibri" w:hAnsi="Times New Roman" w:cs="Times New Roman"/>
          <w:bCs/>
          <w:sz w:val="28"/>
          <w:szCs w:val="28"/>
        </w:rPr>
        <w:t>, стальные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A51F5">
        <w:rPr>
          <w:rFonts w:ascii="Times New Roman" w:eastAsia="Calibri" w:hAnsi="Times New Roman" w:cs="Times New Roman"/>
          <w:bCs/>
          <w:sz w:val="28"/>
          <w:szCs w:val="28"/>
        </w:rPr>
        <w:t>полиэтиленовые</w:t>
      </w:r>
      <w:r w:rsidRPr="007A07AF">
        <w:rPr>
          <w:rFonts w:ascii="Times New Roman" w:eastAsia="Calibri" w:hAnsi="Times New Roman" w:cs="Times New Roman"/>
          <w:bCs/>
          <w:sz w:val="28"/>
          <w:szCs w:val="28"/>
        </w:rPr>
        <w:t xml:space="preserve">), исчерпан на </w:t>
      </w:r>
      <w:r w:rsidR="00FA51F5">
        <w:rPr>
          <w:rFonts w:ascii="Times New Roman" w:eastAsia="Calibri" w:hAnsi="Times New Roman" w:cs="Times New Roman"/>
          <w:bCs/>
          <w:sz w:val="28"/>
          <w:szCs w:val="28"/>
        </w:rPr>
        <w:t>70</w:t>
      </w:r>
      <w:r w:rsidRPr="007A07AF">
        <w:rPr>
          <w:rFonts w:ascii="Times New Roman" w:eastAsia="Calibri" w:hAnsi="Times New Roman" w:cs="Times New Roman"/>
          <w:bCs/>
          <w:sz w:val="28"/>
          <w:szCs w:val="28"/>
        </w:rPr>
        <w:t xml:space="preserve"> %.</w:t>
      </w:r>
    </w:p>
    <w:p w:rsidR="004142C5" w:rsidRPr="004142C5" w:rsidRDefault="004142C5" w:rsidP="00906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Существующие водопроводные сети проложены из </w:t>
      </w:r>
      <w:r w:rsidRPr="007A3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асбестоцементных, стальных </w:t>
      </w:r>
      <w:r w:rsidR="00FA5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полиэтиленовых труб</w:t>
      </w:r>
      <w:r w:rsidRPr="007A3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42C5">
        <w:rPr>
          <w:rFonts w:ascii="Times New Roman" w:eastAsia="Calibri" w:hAnsi="Times New Roman" w:cs="Times New Roman"/>
          <w:sz w:val="28"/>
          <w:szCs w:val="28"/>
        </w:rPr>
        <w:t>д</w:t>
      </w: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>иаме</w:t>
      </w: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ром от </w:t>
      </w:r>
      <w:r w:rsidR="00FA51F5">
        <w:rPr>
          <w:rFonts w:ascii="Times New Roman" w:eastAsia="Calibri" w:hAnsi="Times New Roman" w:cs="Times New Roman"/>
          <w:sz w:val="28"/>
          <w:szCs w:val="28"/>
          <w:lang w:eastAsia="ru-RU"/>
        </w:rPr>
        <w:t>50 до 150</w:t>
      </w:r>
      <w:r w:rsidRPr="00414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мм. </w:t>
      </w:r>
    </w:p>
    <w:p w:rsidR="004505BA" w:rsidRDefault="004505BA" w:rsidP="002F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5BA" w:rsidRDefault="004505BA" w:rsidP="002F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D4B" w:rsidRDefault="00190D4B" w:rsidP="002F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2C5" w:rsidRPr="002F3ED5" w:rsidRDefault="004142C5" w:rsidP="002F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E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Характеристика водопроводной сети </w:t>
      </w:r>
      <w:r w:rsidR="004505B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села Эдиссия</w:t>
      </w:r>
    </w:p>
    <w:p w:rsidR="004142C5" w:rsidRPr="002F3ED5" w:rsidRDefault="004142C5" w:rsidP="002F3E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8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6"/>
        <w:gridCol w:w="2772"/>
        <w:gridCol w:w="3451"/>
        <w:gridCol w:w="2106"/>
        <w:gridCol w:w="2042"/>
      </w:tblGrid>
      <w:tr w:rsidR="00D17F4D" w:rsidRPr="003F24DD" w:rsidTr="00D17F4D">
        <w:tc>
          <w:tcPr>
            <w:tcW w:w="3456" w:type="dxa"/>
          </w:tcPr>
          <w:p w:rsidR="00D17F4D" w:rsidRPr="002F3ED5" w:rsidRDefault="00D17F4D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3ED5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D17F4D" w:rsidRPr="002F3ED5" w:rsidRDefault="00D17F4D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3ED5">
              <w:rPr>
                <w:rFonts w:ascii="Times New Roman" w:eastAsia="Calibri" w:hAnsi="Times New Roman" w:cs="Times New Roman"/>
                <w:b/>
              </w:rPr>
              <w:t>населенного пункта</w:t>
            </w:r>
          </w:p>
        </w:tc>
        <w:tc>
          <w:tcPr>
            <w:tcW w:w="2772" w:type="dxa"/>
          </w:tcPr>
          <w:p w:rsidR="00D17F4D" w:rsidRPr="002F3ED5" w:rsidRDefault="00D17F4D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3ED5">
              <w:rPr>
                <w:rFonts w:ascii="Times New Roman" w:eastAsia="Calibri" w:hAnsi="Times New Roman" w:cs="Times New Roman"/>
                <w:b/>
              </w:rPr>
              <w:t>Диаметр трубы разв</w:t>
            </w:r>
            <w:r w:rsidRPr="002F3ED5">
              <w:rPr>
                <w:rFonts w:ascii="Times New Roman" w:eastAsia="Calibri" w:hAnsi="Times New Roman" w:cs="Times New Roman"/>
                <w:b/>
              </w:rPr>
              <w:t>о</w:t>
            </w:r>
            <w:r w:rsidRPr="002F3ED5">
              <w:rPr>
                <w:rFonts w:ascii="Times New Roman" w:eastAsia="Calibri" w:hAnsi="Times New Roman" w:cs="Times New Roman"/>
                <w:b/>
              </w:rPr>
              <w:t>дящего</w:t>
            </w:r>
          </w:p>
          <w:p w:rsidR="00D17F4D" w:rsidRPr="002F3ED5" w:rsidRDefault="00D17F4D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3ED5">
              <w:rPr>
                <w:rFonts w:ascii="Times New Roman" w:eastAsia="Calibri" w:hAnsi="Times New Roman" w:cs="Times New Roman"/>
                <w:b/>
              </w:rPr>
              <w:t xml:space="preserve">водопровода </w:t>
            </w:r>
          </w:p>
        </w:tc>
        <w:tc>
          <w:tcPr>
            <w:tcW w:w="3451" w:type="dxa"/>
          </w:tcPr>
          <w:p w:rsidR="00D17F4D" w:rsidRPr="002F3ED5" w:rsidRDefault="00D17F4D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3ED5">
              <w:rPr>
                <w:rFonts w:ascii="Times New Roman" w:eastAsia="Calibri" w:hAnsi="Times New Roman" w:cs="Times New Roman"/>
                <w:b/>
              </w:rPr>
              <w:t>Диаметр трубы водопровода, для ввода к потребителю</w:t>
            </w:r>
          </w:p>
        </w:tc>
        <w:tc>
          <w:tcPr>
            <w:tcW w:w="2106" w:type="dxa"/>
          </w:tcPr>
          <w:p w:rsidR="00D17F4D" w:rsidRPr="002F3ED5" w:rsidRDefault="00D17F4D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3ED5">
              <w:rPr>
                <w:rFonts w:ascii="Times New Roman" w:eastAsia="Calibri" w:hAnsi="Times New Roman" w:cs="Times New Roman"/>
                <w:b/>
              </w:rPr>
              <w:t>Количество вод</w:t>
            </w:r>
            <w:r w:rsidRPr="002F3ED5">
              <w:rPr>
                <w:rFonts w:ascii="Times New Roman" w:eastAsia="Calibri" w:hAnsi="Times New Roman" w:cs="Times New Roman"/>
                <w:b/>
              </w:rPr>
              <w:t>о</w:t>
            </w:r>
            <w:r w:rsidRPr="002F3ED5">
              <w:rPr>
                <w:rFonts w:ascii="Times New Roman" w:eastAsia="Calibri" w:hAnsi="Times New Roman" w:cs="Times New Roman"/>
                <w:b/>
              </w:rPr>
              <w:t>разборных кол</w:t>
            </w:r>
            <w:r w:rsidRPr="002F3ED5">
              <w:rPr>
                <w:rFonts w:ascii="Times New Roman" w:eastAsia="Calibri" w:hAnsi="Times New Roman" w:cs="Times New Roman"/>
                <w:b/>
              </w:rPr>
              <w:t>о</w:t>
            </w:r>
            <w:r w:rsidRPr="002F3ED5">
              <w:rPr>
                <w:rFonts w:ascii="Times New Roman" w:eastAsia="Calibri" w:hAnsi="Times New Roman" w:cs="Times New Roman"/>
                <w:b/>
              </w:rPr>
              <w:t>нок</w:t>
            </w:r>
          </w:p>
        </w:tc>
        <w:tc>
          <w:tcPr>
            <w:tcW w:w="2042" w:type="dxa"/>
          </w:tcPr>
          <w:p w:rsidR="00D17F4D" w:rsidRPr="002F3ED5" w:rsidRDefault="00D17F4D" w:rsidP="00414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3ED5">
              <w:rPr>
                <w:rFonts w:ascii="Times New Roman" w:eastAsia="Calibri" w:hAnsi="Times New Roman" w:cs="Times New Roman"/>
                <w:b/>
              </w:rPr>
              <w:t>Количество п</w:t>
            </w:r>
            <w:r w:rsidRPr="002F3ED5">
              <w:rPr>
                <w:rFonts w:ascii="Times New Roman" w:eastAsia="Calibri" w:hAnsi="Times New Roman" w:cs="Times New Roman"/>
                <w:b/>
              </w:rPr>
              <w:t>о</w:t>
            </w:r>
            <w:r w:rsidRPr="002F3ED5">
              <w:rPr>
                <w:rFonts w:ascii="Times New Roman" w:eastAsia="Calibri" w:hAnsi="Times New Roman" w:cs="Times New Roman"/>
                <w:b/>
              </w:rPr>
              <w:t>жарных гидра</w:t>
            </w:r>
            <w:r w:rsidRPr="002F3ED5">
              <w:rPr>
                <w:rFonts w:ascii="Times New Roman" w:eastAsia="Calibri" w:hAnsi="Times New Roman" w:cs="Times New Roman"/>
                <w:b/>
              </w:rPr>
              <w:t>н</w:t>
            </w:r>
            <w:r w:rsidRPr="002F3ED5">
              <w:rPr>
                <w:rFonts w:ascii="Times New Roman" w:eastAsia="Calibri" w:hAnsi="Times New Roman" w:cs="Times New Roman"/>
                <w:b/>
              </w:rPr>
              <w:t>тов</w:t>
            </w:r>
          </w:p>
        </w:tc>
      </w:tr>
      <w:tr w:rsidR="00D17F4D" w:rsidRPr="003F24DD" w:rsidTr="00D17F4D">
        <w:tc>
          <w:tcPr>
            <w:tcW w:w="3456" w:type="dxa"/>
            <w:vAlign w:val="center"/>
          </w:tcPr>
          <w:p w:rsidR="00D17F4D" w:rsidRPr="003F24DD" w:rsidRDefault="004505BA" w:rsidP="00A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село Эдиссия</w:t>
            </w:r>
          </w:p>
        </w:tc>
        <w:tc>
          <w:tcPr>
            <w:tcW w:w="2772" w:type="dxa"/>
          </w:tcPr>
          <w:p w:rsidR="00064C72" w:rsidRPr="003F24DD" w:rsidRDefault="004505BA" w:rsidP="00A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50-150</w:t>
            </w:r>
          </w:p>
        </w:tc>
        <w:tc>
          <w:tcPr>
            <w:tcW w:w="3451" w:type="dxa"/>
            <w:vAlign w:val="center"/>
          </w:tcPr>
          <w:p w:rsidR="00D17F4D" w:rsidRPr="003F24DD" w:rsidRDefault="00D17F4D" w:rsidP="00A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4DD">
              <w:rPr>
                <w:rFonts w:ascii="Times New Roman" w:eastAsia="Calibri" w:hAnsi="Times New Roman" w:cs="Times New Roman"/>
              </w:rPr>
              <w:t>20</w:t>
            </w:r>
            <w:r w:rsidR="004505BA">
              <w:rPr>
                <w:rFonts w:ascii="Times New Roman" w:eastAsia="Calibri" w:hAnsi="Times New Roman" w:cs="Times New Roman"/>
              </w:rPr>
              <w:t>-25</w:t>
            </w:r>
          </w:p>
        </w:tc>
        <w:tc>
          <w:tcPr>
            <w:tcW w:w="2106" w:type="dxa"/>
            <w:vAlign w:val="center"/>
          </w:tcPr>
          <w:p w:rsidR="00D17F4D" w:rsidRPr="003F24DD" w:rsidRDefault="00D17F4D" w:rsidP="00A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4D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</w:tcPr>
          <w:p w:rsidR="00D17F4D" w:rsidRPr="003F24DD" w:rsidRDefault="00BD5271" w:rsidP="00A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2F3ED5" w:rsidRDefault="002F3ED5" w:rsidP="00A772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42C5" w:rsidRPr="004142C5" w:rsidRDefault="004142C5" w:rsidP="0090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Большая часть водопроводных сетей эксплуатируется больше 30 лет или подходит к этому рубежу, что является нормативным сроком службы. Центральный водопровод  и водозабор эксплуатируются </w:t>
      </w:r>
      <w:r w:rsidRPr="00C035F6">
        <w:rPr>
          <w:rFonts w:ascii="Times New Roman" w:eastAsia="Calibri" w:hAnsi="Times New Roman" w:cs="Times New Roman"/>
          <w:sz w:val="28"/>
          <w:szCs w:val="28"/>
        </w:rPr>
        <w:t>с196</w:t>
      </w:r>
      <w:r w:rsidR="00A77280">
        <w:rPr>
          <w:rFonts w:ascii="Times New Roman" w:eastAsia="Calibri" w:hAnsi="Times New Roman" w:cs="Times New Roman"/>
          <w:sz w:val="28"/>
          <w:szCs w:val="28"/>
        </w:rPr>
        <w:t>7</w:t>
      </w:r>
      <w:r w:rsidRPr="00C035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4142C5">
        <w:rPr>
          <w:rFonts w:ascii="Times New Roman" w:eastAsia="Calibri" w:hAnsi="Times New Roman" w:cs="Times New Roman"/>
          <w:sz w:val="28"/>
          <w:szCs w:val="28"/>
        </w:rPr>
        <w:t>. Разводящие вод</w:t>
      </w:r>
      <w:r w:rsidRPr="004142C5">
        <w:rPr>
          <w:rFonts w:ascii="Times New Roman" w:eastAsia="Calibri" w:hAnsi="Times New Roman" w:cs="Times New Roman"/>
          <w:sz w:val="28"/>
          <w:szCs w:val="28"/>
        </w:rPr>
        <w:t>о</w:t>
      </w: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проводные сети и водозаборы в настоящее время изношены на </w:t>
      </w:r>
      <w:r w:rsidR="00C035F6">
        <w:rPr>
          <w:rFonts w:ascii="Times New Roman" w:eastAsia="Calibri" w:hAnsi="Times New Roman" w:cs="Times New Roman"/>
          <w:sz w:val="28"/>
          <w:szCs w:val="28"/>
        </w:rPr>
        <w:t>100</w:t>
      </w:r>
      <w:r w:rsidRPr="004142C5">
        <w:rPr>
          <w:rFonts w:ascii="Times New Roman" w:eastAsia="Calibri" w:hAnsi="Times New Roman" w:cs="Times New Roman"/>
          <w:sz w:val="28"/>
          <w:szCs w:val="28"/>
        </w:rPr>
        <w:t xml:space="preserve"> %, требуется замена напорно-регулирующей армат</w:t>
      </w:r>
      <w:r w:rsidRPr="004142C5">
        <w:rPr>
          <w:rFonts w:ascii="Times New Roman" w:eastAsia="Calibri" w:hAnsi="Times New Roman" w:cs="Times New Roman"/>
          <w:sz w:val="28"/>
          <w:szCs w:val="28"/>
        </w:rPr>
        <w:t>у</w:t>
      </w:r>
      <w:r w:rsidRPr="004142C5">
        <w:rPr>
          <w:rFonts w:ascii="Times New Roman" w:eastAsia="Calibri" w:hAnsi="Times New Roman" w:cs="Times New Roman"/>
          <w:sz w:val="28"/>
          <w:szCs w:val="28"/>
        </w:rPr>
        <w:t>ры, смотровых колодцев и других устройств.</w:t>
      </w:r>
    </w:p>
    <w:p w:rsidR="00BE1F89" w:rsidRDefault="00BE1F89" w:rsidP="00064C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42C5" w:rsidRPr="004142C5" w:rsidRDefault="004142C5" w:rsidP="00064C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/>
          <w:b/>
          <w:sz w:val="28"/>
          <w:szCs w:val="28"/>
        </w:rPr>
        <w:t>Д) Существующие технические и технологические проблемы.</w:t>
      </w:r>
    </w:p>
    <w:p w:rsidR="00BA43F0" w:rsidRDefault="00BA43F0" w:rsidP="009068D2">
      <w:pPr>
        <w:shd w:val="clear" w:color="auto" w:fill="FFFFFF"/>
        <w:spacing w:after="0" w:line="240" w:lineRule="auto"/>
        <w:ind w:right="10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 п. 4.4. СНиП 2.04.02-84* системы централизованного хозяйственно-питьевого и противопожарн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го водоснабжения </w:t>
      </w:r>
      <w:r w:rsidR="00A77280">
        <w:rPr>
          <w:rFonts w:ascii="Times New Roman" w:hAnsi="Times New Roman"/>
          <w:spacing w:val="-1"/>
          <w:sz w:val="28"/>
          <w:szCs w:val="28"/>
        </w:rPr>
        <w:t>муниципального образования села Эдиссия</w:t>
      </w:r>
      <w:r>
        <w:rPr>
          <w:rFonts w:ascii="Times New Roman" w:hAnsi="Times New Roman"/>
          <w:spacing w:val="-1"/>
          <w:sz w:val="28"/>
          <w:szCs w:val="28"/>
        </w:rPr>
        <w:t xml:space="preserve">  относится к </w:t>
      </w:r>
      <w:r w:rsidR="00A77280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-1"/>
          <w:sz w:val="28"/>
          <w:szCs w:val="28"/>
        </w:rPr>
        <w:t xml:space="preserve"> категории по степени обеспеченности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дачи воды с элементами системы, относящимися к I категории, используемыми для подачи воды на пожаротушение.  Несмотря на обеспеченность </w:t>
      </w:r>
      <w:r w:rsidR="00A77280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села Эдиссия  </w:t>
      </w:r>
      <w:r>
        <w:rPr>
          <w:rFonts w:ascii="Times New Roman" w:hAnsi="Times New Roman"/>
          <w:spacing w:val="-1"/>
          <w:sz w:val="28"/>
          <w:szCs w:val="28"/>
        </w:rPr>
        <w:t xml:space="preserve">ресурсами подземных вод, как в настоящее время, так и на перспективу, дефицит питьевой воды в поселении сохраняется. Это объясняется в первую </w:t>
      </w:r>
      <w:r>
        <w:rPr>
          <w:rFonts w:ascii="Times New Roman" w:hAnsi="Times New Roman"/>
          <w:sz w:val="28"/>
          <w:szCs w:val="28"/>
        </w:rPr>
        <w:t>очередь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ким уровнем износа систем водоснабжения. </w:t>
      </w:r>
    </w:p>
    <w:p w:rsidR="00BA43F0" w:rsidRDefault="00BA43F0" w:rsidP="009068D2">
      <w:pPr>
        <w:shd w:val="clear" w:color="auto" w:fill="FFFFFF"/>
        <w:spacing w:after="0" w:line="240" w:lineRule="auto"/>
        <w:ind w:right="10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системы водоснабжения </w:t>
      </w:r>
      <w:r w:rsidR="00A77280">
        <w:rPr>
          <w:rFonts w:ascii="Times New Roman" w:hAnsi="Times New Roman"/>
          <w:spacing w:val="-1"/>
          <w:sz w:val="28"/>
          <w:szCs w:val="28"/>
        </w:rPr>
        <w:t>муниципал</w:t>
      </w:r>
      <w:r w:rsidR="00393E3B">
        <w:rPr>
          <w:rFonts w:ascii="Times New Roman" w:hAnsi="Times New Roman"/>
          <w:spacing w:val="-1"/>
          <w:sz w:val="28"/>
          <w:szCs w:val="28"/>
        </w:rPr>
        <w:t>ьного образования села</w:t>
      </w:r>
      <w:proofErr w:type="gramEnd"/>
      <w:r w:rsidR="00393E3B">
        <w:rPr>
          <w:rFonts w:ascii="Times New Roman" w:hAnsi="Times New Roman"/>
          <w:spacing w:val="-1"/>
          <w:sz w:val="28"/>
          <w:szCs w:val="28"/>
        </w:rPr>
        <w:t xml:space="preserve"> Эдиссия</w:t>
      </w:r>
      <w:r>
        <w:rPr>
          <w:rFonts w:ascii="Times New Roman" w:hAnsi="Times New Roman"/>
          <w:sz w:val="28"/>
          <w:szCs w:val="28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064C72" w:rsidRDefault="00BA43F0" w:rsidP="009068D2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и дальнейшие перспективы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>
        <w:rPr>
          <w:rFonts w:ascii="Times New Roman" w:hAnsi="Times New Roman"/>
          <w:color w:val="000000"/>
          <w:sz w:val="28"/>
          <w:szCs w:val="28"/>
        </w:rPr>
        <w:t xml:space="preserve">Одной из главных проблем качественной поставки воды населению </w:t>
      </w:r>
      <w:r w:rsidR="00A77280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села Эдиссия  </w:t>
      </w:r>
      <w:r>
        <w:rPr>
          <w:rFonts w:ascii="Times New Roman" w:hAnsi="Times New Roman"/>
          <w:color w:val="000000"/>
          <w:sz w:val="28"/>
          <w:szCs w:val="28"/>
        </w:rPr>
        <w:t>является изношенность водопроводных сетей и водопроводной арматуры, недостаток промывочных узлов.</w:t>
      </w:r>
      <w:r>
        <w:rPr>
          <w:rFonts w:ascii="Times New Roman" w:hAnsi="Times New Roman"/>
          <w:sz w:val="28"/>
          <w:szCs w:val="28"/>
        </w:rPr>
        <w:t xml:space="preserve">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  <w:r>
        <w:rPr>
          <w:rFonts w:ascii="Times New Roman" w:hAnsi="Times New Roman"/>
          <w:sz w:val="28"/>
          <w:szCs w:val="28"/>
          <w:lang w:eastAsia="ar-SA"/>
        </w:rPr>
        <w:t>Применение стальных труб  также представляет собой опасность снижения качества пить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вой воды.</w:t>
      </w:r>
      <w:r>
        <w:rPr>
          <w:rFonts w:ascii="Times New Roman" w:hAnsi="Times New Roman"/>
          <w:color w:val="666666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Кроме того, такое состояние сетей увеличивает концентрацию железа и показателя жесткости.</w:t>
      </w:r>
    </w:p>
    <w:p w:rsidR="00BA43F0" w:rsidRPr="00064C72" w:rsidRDefault="00BA43F0" w:rsidP="009068D2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потери </w:t>
      </w:r>
      <w:r w:rsidRPr="003848E2">
        <w:rPr>
          <w:rFonts w:ascii="Times New Roman" w:hAnsi="Times New Roman"/>
          <w:sz w:val="28"/>
          <w:szCs w:val="28"/>
        </w:rPr>
        <w:t>15%.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43F0" w:rsidRDefault="00BA43F0" w:rsidP="00BE1F89">
      <w:pPr>
        <w:shd w:val="clear" w:color="auto" w:fill="FFFFFF"/>
        <w:spacing w:after="0" w:line="240" w:lineRule="auto"/>
        <w:ind w:right="10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На качество обеспечения населения водой также влияет то, что часть сетей в поселении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ков. </w:t>
      </w:r>
      <w:r>
        <w:rPr>
          <w:rFonts w:ascii="Times New Roman" w:hAnsi="Times New Roman"/>
          <w:sz w:val="28"/>
          <w:szCs w:val="28"/>
          <w:lang w:eastAsia="ar-SA"/>
        </w:rPr>
        <w:t>Проблемой также является несанкционированный отбор воды.</w:t>
      </w:r>
    </w:p>
    <w:p w:rsidR="00BA43F0" w:rsidRDefault="00BA43F0" w:rsidP="00BE1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нерациональному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водоснабжением, цели. Значительно во</w:t>
      </w:r>
      <w:r>
        <w:rPr>
          <w:rFonts w:ascii="Times New Roman" w:hAnsi="Times New Roman"/>
          <w:sz w:val="28"/>
          <w:szCs w:val="28"/>
          <w:lang w:eastAsia="ar-SA"/>
        </w:rPr>
        <w:t>з</w:t>
      </w:r>
      <w:r>
        <w:rPr>
          <w:rFonts w:ascii="Times New Roman" w:hAnsi="Times New Roman"/>
          <w:sz w:val="28"/>
          <w:szCs w:val="28"/>
          <w:lang w:eastAsia="ar-SA"/>
        </w:rPr>
        <w:t>растает потребление воды в летний период, что в первую очередь связано с поливом приусадебных участков, а также  зеленых насаждений.</w:t>
      </w:r>
    </w:p>
    <w:p w:rsidR="00BA43F0" w:rsidRPr="003A3FED" w:rsidRDefault="00BA43F0" w:rsidP="00BE1F89">
      <w:pPr>
        <w:spacing w:after="0" w:line="240" w:lineRule="auto"/>
        <w:ind w:right="12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Недостатком работы является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быстрый износ запорной арматуры, частые порывы и повышенные ежемесячные з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траты на обслуживание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гидросистемы. Водозабор не оснащен датчиками защиты от сухого хода насоса.  Кроме того, частые пуски и остановки насосов резко сокращают </w:t>
      </w:r>
      <w:r w:rsidRPr="003A3FED">
        <w:rPr>
          <w:rFonts w:ascii="Times New Roman" w:hAnsi="Times New Roman"/>
          <w:sz w:val="28"/>
          <w:szCs w:val="28"/>
          <w:lang w:eastAsia="ar-SA"/>
        </w:rPr>
        <w:t xml:space="preserve">срок службы </w:t>
      </w:r>
      <w:proofErr w:type="spellStart"/>
      <w:r w:rsidRPr="003A3FED">
        <w:rPr>
          <w:rFonts w:ascii="Times New Roman" w:hAnsi="Times New Roman"/>
          <w:sz w:val="28"/>
          <w:szCs w:val="28"/>
          <w:lang w:eastAsia="ar-SA"/>
        </w:rPr>
        <w:t>гидросети</w:t>
      </w:r>
      <w:proofErr w:type="spellEnd"/>
      <w:r w:rsidRPr="003A3FED">
        <w:rPr>
          <w:rFonts w:ascii="Times New Roman" w:hAnsi="Times New Roman"/>
          <w:sz w:val="28"/>
          <w:szCs w:val="28"/>
          <w:lang w:eastAsia="ar-SA"/>
        </w:rPr>
        <w:t xml:space="preserve"> (гидроударами) и электросети (пусковыми токами).  На водозаборе также отсутствует установка по очистке воды.</w:t>
      </w:r>
    </w:p>
    <w:p w:rsidR="00BA43F0" w:rsidRDefault="00BA43F0" w:rsidP="00602478">
      <w:pPr>
        <w:spacing w:after="0" w:line="240" w:lineRule="auto"/>
        <w:ind w:left="120" w:right="120" w:firstLine="447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proofErr w:type="gramStart"/>
      <w:r w:rsidRPr="003A3FED">
        <w:rPr>
          <w:rFonts w:ascii="Times New Roman" w:hAnsi="Times New Roman"/>
          <w:sz w:val="28"/>
          <w:szCs w:val="28"/>
          <w:lang w:eastAsia="ar-SA"/>
        </w:rPr>
        <w:t>Внешнее</w:t>
      </w:r>
      <w:proofErr w:type="gramEnd"/>
      <w:r w:rsidRPr="003A3FED">
        <w:rPr>
          <w:rFonts w:ascii="Times New Roman" w:hAnsi="Times New Roman"/>
          <w:sz w:val="28"/>
          <w:szCs w:val="28"/>
          <w:lang w:eastAsia="ar-SA"/>
        </w:rPr>
        <w:t xml:space="preserve"> электроснабжения объектов водозабора не соответствует  современным требованиям энергосбережения</w:t>
      </w: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. </w:t>
      </w:r>
    </w:p>
    <w:p w:rsidR="00BA43F0" w:rsidRDefault="00BA43F0" w:rsidP="00602478">
      <w:pPr>
        <w:shd w:val="clear" w:color="auto" w:fill="FFFFFF"/>
        <w:spacing w:after="0" w:line="240" w:lineRule="auto"/>
        <w:ind w:right="102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современное, отвечающее энергосберегающим технологиям.</w:t>
      </w:r>
    </w:p>
    <w:p w:rsidR="00C252AD" w:rsidRDefault="00C252AD" w:rsidP="008B3C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142C5" w:rsidRDefault="004142C5" w:rsidP="00252D7A">
      <w:pPr>
        <w:tabs>
          <w:tab w:val="left" w:pos="90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sz w:val="28"/>
          <w:szCs w:val="28"/>
          <w:lang w:eastAsia="ru-RU"/>
        </w:rPr>
        <w:t>Е) Централизованная система горячего водоснабжения.</w:t>
      </w:r>
    </w:p>
    <w:p w:rsidR="004142C5" w:rsidRPr="004142C5" w:rsidRDefault="004142C5" w:rsidP="00252D7A">
      <w:pPr>
        <w:tabs>
          <w:tab w:val="left" w:pos="90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На территории поселения отсутствует централизованное горячее водоснабжение.</w:t>
      </w:r>
    </w:p>
    <w:p w:rsidR="004142C5" w:rsidRPr="004142C5" w:rsidRDefault="004142C5" w:rsidP="00252D7A">
      <w:pPr>
        <w:tabs>
          <w:tab w:val="left" w:pos="90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Обеспечение населения горячей водой осуществляется посредством установки индивидуальных водонагревателей.</w:t>
      </w:r>
    </w:p>
    <w:p w:rsidR="00393E3B" w:rsidRDefault="00393E3B" w:rsidP="00393E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142C5" w:rsidRPr="004142C5" w:rsidRDefault="004142C5" w:rsidP="00393E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sz w:val="28"/>
          <w:szCs w:val="28"/>
          <w:lang w:eastAsia="ru-RU"/>
        </w:rPr>
        <w:t>Существующие технические и технологические решения по предотвращению замерзания воды.</w:t>
      </w:r>
    </w:p>
    <w:p w:rsidR="004142C5" w:rsidRPr="004142C5" w:rsidRDefault="004142C5" w:rsidP="00253E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Основной причиной замерзания воды в сетях водоснабжения населенных пунктов Ставропольского края является завышенная глубина заложения труб водоводов. Большая часть из них (90%) это дворовые вводы от уличных водоводов к жилым домам, которые укладываются в грунт на глубину 0,5 ÷ 1,0 м.</w:t>
      </w:r>
    </w:p>
    <w:p w:rsidR="004142C5" w:rsidRPr="004142C5" w:rsidRDefault="004142C5" w:rsidP="00253E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В соответствии с требованиями СНиП 2.04.02-84 «Водоснабжение. Наружные сети и сооружения» пункт 8.42 «Гл</w:t>
      </w:r>
      <w:r w:rsidRPr="004142C5">
        <w:rPr>
          <w:rFonts w:ascii="Times New Roman" w:hAnsi="Times New Roman"/>
          <w:sz w:val="28"/>
          <w:szCs w:val="28"/>
          <w:lang w:eastAsia="ru-RU"/>
        </w:rPr>
        <w:t>у</w:t>
      </w:r>
      <w:r w:rsidRPr="004142C5">
        <w:rPr>
          <w:rFonts w:ascii="Times New Roman" w:hAnsi="Times New Roman"/>
          <w:sz w:val="28"/>
          <w:szCs w:val="28"/>
          <w:lang w:eastAsia="ru-RU"/>
        </w:rPr>
        <w:t>бина заложения труб, считая до низа, должна быть на 0,5 метра больше расчетной глубины проникновения в грунт нул</w:t>
      </w:r>
      <w:r w:rsidRPr="004142C5">
        <w:rPr>
          <w:rFonts w:ascii="Times New Roman" w:hAnsi="Times New Roman"/>
          <w:sz w:val="28"/>
          <w:szCs w:val="28"/>
          <w:lang w:eastAsia="ru-RU"/>
        </w:rPr>
        <w:t>е</w:t>
      </w:r>
      <w:r w:rsidRPr="004142C5">
        <w:rPr>
          <w:rFonts w:ascii="Times New Roman" w:hAnsi="Times New Roman"/>
          <w:sz w:val="28"/>
          <w:szCs w:val="28"/>
          <w:lang w:eastAsia="ru-RU"/>
        </w:rPr>
        <w:t>вой температуры». В Ставропольском крае в среднем глубина промерзания грунта, при температурах наружного воздуха -20° ÷ -30</w:t>
      </w:r>
      <w:proofErr w:type="gramStart"/>
      <w:r w:rsidRPr="004142C5">
        <w:rPr>
          <w:rFonts w:ascii="Times New Roman" w:hAnsi="Times New Roman"/>
          <w:sz w:val="28"/>
          <w:szCs w:val="28"/>
          <w:lang w:eastAsia="ru-RU"/>
        </w:rPr>
        <w:t>°С</w:t>
      </w:r>
      <w:proofErr w:type="gramEnd"/>
      <w:r w:rsidRPr="004142C5">
        <w:rPr>
          <w:rFonts w:ascii="Times New Roman" w:hAnsi="Times New Roman"/>
          <w:sz w:val="28"/>
          <w:szCs w:val="28"/>
          <w:lang w:eastAsia="ru-RU"/>
        </w:rPr>
        <w:t xml:space="preserve">, составляет 1 метр и в зависимости от состава грунтов и их влажности бывает меньше или больше. Поэтому </w:t>
      </w:r>
      <w:r w:rsidRPr="004142C5">
        <w:rPr>
          <w:rFonts w:ascii="Times New Roman" w:hAnsi="Times New Roman"/>
          <w:sz w:val="28"/>
          <w:szCs w:val="28"/>
          <w:lang w:eastAsia="ru-RU"/>
        </w:rPr>
        <w:lastRenderedPageBreak/>
        <w:t>глубина заложения водоводов должна составлять 1,5 метра до низа трубы. Трубопроводы, заложенные выше требуемых параметров, необходимо переложить или утеплить.</w:t>
      </w:r>
    </w:p>
    <w:p w:rsidR="004142C5" w:rsidRPr="004142C5" w:rsidRDefault="004142C5" w:rsidP="00253E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Замерзание водоводов дворовых вводов к жилым домам в большинстве случаев начинается с водопроводных к</w:t>
      </w:r>
      <w:r w:rsidRPr="004142C5">
        <w:rPr>
          <w:rFonts w:ascii="Times New Roman" w:hAnsi="Times New Roman"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sz w:val="28"/>
          <w:szCs w:val="28"/>
          <w:lang w:eastAsia="ru-RU"/>
        </w:rPr>
        <w:t>лодцев, устанавливаемых на врезке в уличный водопровод и на вводах водоводов в жилые дома. Поэтому в водопрово</w:t>
      </w:r>
      <w:r w:rsidRPr="004142C5">
        <w:rPr>
          <w:rFonts w:ascii="Times New Roman" w:hAnsi="Times New Roman"/>
          <w:sz w:val="28"/>
          <w:szCs w:val="28"/>
          <w:lang w:eastAsia="ru-RU"/>
        </w:rPr>
        <w:t>д</w:t>
      </w:r>
      <w:r w:rsidRPr="004142C5">
        <w:rPr>
          <w:rFonts w:ascii="Times New Roman" w:hAnsi="Times New Roman"/>
          <w:sz w:val="28"/>
          <w:szCs w:val="28"/>
          <w:lang w:eastAsia="ru-RU"/>
        </w:rPr>
        <w:t>ных колодцах, во избежание замерзания запорной арматуры, приборов учета, соединительной арматуры и трубопров</w:t>
      </w:r>
      <w:r w:rsidRPr="004142C5">
        <w:rPr>
          <w:rFonts w:ascii="Times New Roman" w:hAnsi="Times New Roman"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дов, необходимо утеплять крышку колодца и устранить в нем (при наличии) </w:t>
      </w:r>
      <w:proofErr w:type="spellStart"/>
      <w:r w:rsidRPr="004142C5">
        <w:rPr>
          <w:rFonts w:ascii="Times New Roman" w:hAnsi="Times New Roman"/>
          <w:sz w:val="28"/>
          <w:szCs w:val="28"/>
          <w:lang w:eastAsia="ru-RU"/>
        </w:rPr>
        <w:t>неплотности</w:t>
      </w:r>
      <w:proofErr w:type="spellEnd"/>
      <w:r w:rsidRPr="004142C5">
        <w:rPr>
          <w:rFonts w:ascii="Times New Roman" w:hAnsi="Times New Roman"/>
          <w:sz w:val="28"/>
          <w:szCs w:val="28"/>
          <w:lang w:eastAsia="ru-RU"/>
        </w:rPr>
        <w:t>, соединения колодца и кры</w:t>
      </w:r>
      <w:r w:rsidRPr="004142C5">
        <w:rPr>
          <w:rFonts w:ascii="Times New Roman" w:hAnsi="Times New Roman"/>
          <w:sz w:val="28"/>
          <w:szCs w:val="28"/>
          <w:lang w:eastAsia="ru-RU"/>
        </w:rPr>
        <w:t>ш</w:t>
      </w:r>
      <w:r w:rsidRPr="004142C5">
        <w:rPr>
          <w:rFonts w:ascii="Times New Roman" w:hAnsi="Times New Roman"/>
          <w:sz w:val="28"/>
          <w:szCs w:val="28"/>
          <w:lang w:eastAsia="ru-RU"/>
        </w:rPr>
        <w:t>ки. Выполнять обследование для выявления замерзшего участка и начинать оттаивание водопроводных дворовых вв</w:t>
      </w:r>
      <w:r w:rsidRPr="004142C5">
        <w:rPr>
          <w:rFonts w:ascii="Times New Roman" w:hAnsi="Times New Roman"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дов необходимо с вышеназванных водопроводных колодцев. При их отсутствии, обследование необходимо начинать с ввода в дом и далее к уличному водопроводу с </w:t>
      </w:r>
      <w:proofErr w:type="spellStart"/>
      <w:r w:rsidRPr="004142C5">
        <w:rPr>
          <w:rFonts w:ascii="Times New Roman" w:hAnsi="Times New Roman"/>
          <w:sz w:val="28"/>
          <w:szCs w:val="28"/>
          <w:lang w:eastAsia="ru-RU"/>
        </w:rPr>
        <w:t>отрывкой</w:t>
      </w:r>
      <w:proofErr w:type="spellEnd"/>
      <w:r w:rsidRPr="004142C5">
        <w:rPr>
          <w:rFonts w:ascii="Times New Roman" w:hAnsi="Times New Roman"/>
          <w:sz w:val="28"/>
          <w:szCs w:val="28"/>
          <w:lang w:eastAsia="ru-RU"/>
        </w:rPr>
        <w:t xml:space="preserve"> шурфов.</w:t>
      </w:r>
    </w:p>
    <w:p w:rsidR="004142C5" w:rsidRPr="004142C5" w:rsidRDefault="004142C5" w:rsidP="00253E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Основные методы, применяемые для ликвидации аварийных ситуаций на сетях водоснабжения после определения места замерзания:</w:t>
      </w:r>
    </w:p>
    <w:p w:rsidR="004142C5" w:rsidRPr="004142C5" w:rsidRDefault="004142C5" w:rsidP="00253E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- при замерзании трубопровода в водопроводном колодце или в подполе, труба обматывается ветошью и произв</w:t>
      </w:r>
      <w:r w:rsidRPr="004142C5">
        <w:rPr>
          <w:rFonts w:ascii="Times New Roman" w:hAnsi="Times New Roman"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sz w:val="28"/>
          <w:szCs w:val="28"/>
          <w:lang w:eastAsia="ru-RU"/>
        </w:rPr>
        <w:t>дится её полив сначала водой комнатной температуры (20 ÷ 25°С), а затем горячей водой, при этом водопроводные кр</w:t>
      </w:r>
      <w:r w:rsidRPr="004142C5">
        <w:rPr>
          <w:rFonts w:ascii="Times New Roman" w:hAnsi="Times New Roman"/>
          <w:sz w:val="28"/>
          <w:szCs w:val="28"/>
          <w:lang w:eastAsia="ru-RU"/>
        </w:rPr>
        <w:t>а</w:t>
      </w:r>
      <w:r w:rsidRPr="004142C5">
        <w:rPr>
          <w:rFonts w:ascii="Times New Roman" w:hAnsi="Times New Roman"/>
          <w:sz w:val="28"/>
          <w:szCs w:val="28"/>
          <w:lang w:eastAsia="ru-RU"/>
        </w:rPr>
        <w:t>ны в доме должны быть открыты;</w:t>
      </w:r>
    </w:p>
    <w:p w:rsidR="004142C5" w:rsidRPr="004142C5" w:rsidRDefault="004142C5" w:rsidP="00253E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- оттаивание посредством подачи в трубопровод горячего пара с использованием паровых генераторов;</w:t>
      </w:r>
    </w:p>
    <w:p w:rsidR="004142C5" w:rsidRPr="004142C5" w:rsidRDefault="004142C5" w:rsidP="00253E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- если труба стальная, возможно производить оттаивание с использованием открытого огня газовой горелки; </w:t>
      </w:r>
    </w:p>
    <w:p w:rsidR="004142C5" w:rsidRPr="004142C5" w:rsidRDefault="004142C5" w:rsidP="00253E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- размораживание возможно осуществлять путем подачи горячей воды в водовод по трубе меньшего диаметра со стальным наконечником с отверстием 3-5 мм;</w:t>
      </w: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42C5" w:rsidRPr="004142C5" w:rsidRDefault="004142C5" w:rsidP="00B512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направления, принципы, задачи и целевые показатели развития централизованных систем вод</w:t>
      </w: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снабжения. </w:t>
      </w:r>
    </w:p>
    <w:p w:rsidR="004142C5" w:rsidRPr="003C0508" w:rsidRDefault="004142C5" w:rsidP="008E242D">
      <w:pPr>
        <w:widowControl w:val="0"/>
        <w:autoSpaceDE w:val="0"/>
        <w:autoSpaceDN w:val="0"/>
        <w:adjustRightInd w:val="0"/>
        <w:spacing w:after="0" w:line="240" w:lineRule="auto"/>
        <w:ind w:right="1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0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целях обеспечения всех потребителей водой в необходимом количестве и </w:t>
      </w:r>
      <w:r w:rsidRPr="003C0508">
        <w:rPr>
          <w:rFonts w:ascii="Times New Roman" w:hAnsi="Times New Roman" w:cs="Times New Roman"/>
          <w:b/>
          <w:sz w:val="28"/>
          <w:szCs w:val="28"/>
        </w:rPr>
        <w:t>необходимого качества приор</w:t>
      </w:r>
      <w:r w:rsidRPr="003C0508">
        <w:rPr>
          <w:rFonts w:ascii="Times New Roman" w:hAnsi="Times New Roman" w:cs="Times New Roman"/>
          <w:b/>
          <w:sz w:val="28"/>
          <w:szCs w:val="28"/>
        </w:rPr>
        <w:t>и</w:t>
      </w:r>
      <w:r w:rsidRPr="003C0508">
        <w:rPr>
          <w:rFonts w:ascii="Times New Roman" w:hAnsi="Times New Roman" w:cs="Times New Roman"/>
          <w:b/>
          <w:sz w:val="28"/>
          <w:szCs w:val="28"/>
        </w:rPr>
        <w:t xml:space="preserve">тетными направлениями в области </w:t>
      </w:r>
      <w:proofErr w:type="gramStart"/>
      <w:r w:rsidRPr="003C0508">
        <w:rPr>
          <w:rFonts w:ascii="Times New Roman" w:hAnsi="Times New Roman" w:cs="Times New Roman"/>
          <w:b/>
          <w:sz w:val="28"/>
          <w:szCs w:val="28"/>
        </w:rPr>
        <w:t xml:space="preserve">модернизации </w:t>
      </w:r>
      <w:r w:rsidRPr="003C0508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систем водоснабжения </w:t>
      </w:r>
      <w:r w:rsidR="003F7D2B" w:rsidRPr="003F7D2B">
        <w:rPr>
          <w:rFonts w:ascii="Times New Roman" w:hAnsi="Times New Roman"/>
          <w:b/>
          <w:spacing w:val="-1"/>
          <w:sz w:val="28"/>
          <w:szCs w:val="28"/>
        </w:rPr>
        <w:t>муниципального образования села</w:t>
      </w:r>
      <w:proofErr w:type="gramEnd"/>
      <w:r w:rsidR="003F7D2B" w:rsidRPr="003F7D2B">
        <w:rPr>
          <w:rFonts w:ascii="Times New Roman" w:hAnsi="Times New Roman"/>
          <w:b/>
          <w:spacing w:val="-1"/>
          <w:sz w:val="28"/>
          <w:szCs w:val="28"/>
        </w:rPr>
        <w:t xml:space="preserve"> Эдиссия</w:t>
      </w:r>
      <w:r w:rsidR="003F7D2B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3C0508">
        <w:rPr>
          <w:rFonts w:ascii="Times New Roman" w:hAnsi="Times New Roman" w:cs="Times New Roman"/>
          <w:b/>
          <w:spacing w:val="-6"/>
          <w:sz w:val="28"/>
          <w:szCs w:val="28"/>
        </w:rPr>
        <w:t xml:space="preserve">являются: </w:t>
      </w:r>
    </w:p>
    <w:p w:rsidR="004142C5" w:rsidRPr="004142C5" w:rsidRDefault="004142C5" w:rsidP="00B512F5">
      <w:pPr>
        <w:widowControl w:val="0"/>
        <w:numPr>
          <w:ilvl w:val="0"/>
          <w:numId w:val="3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1"/>
          <w:sz w:val="28"/>
          <w:szCs w:val="28"/>
        </w:rPr>
        <w:t xml:space="preserve">привлечение инвестиций в модернизацию и техническое перевооружение </w:t>
      </w:r>
      <w:r w:rsidRPr="004142C5">
        <w:rPr>
          <w:rFonts w:ascii="Times New Roman" w:hAnsi="Times New Roman" w:cs="Times New Roman"/>
          <w:spacing w:val="-11"/>
          <w:sz w:val="28"/>
          <w:szCs w:val="28"/>
        </w:rPr>
        <w:t xml:space="preserve">объектов водоснабжения; </w:t>
      </w:r>
    </w:p>
    <w:p w:rsidR="004142C5" w:rsidRPr="004142C5" w:rsidRDefault="004142C5" w:rsidP="00B512F5">
      <w:pPr>
        <w:widowControl w:val="0"/>
        <w:numPr>
          <w:ilvl w:val="0"/>
          <w:numId w:val="3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обновление основного оборудования объектов и сетей централизованной </w:t>
      </w:r>
      <w:r w:rsidRPr="004142C5">
        <w:rPr>
          <w:rFonts w:ascii="Times New Roman" w:hAnsi="Times New Roman" w:cs="Times New Roman"/>
          <w:spacing w:val="-10"/>
          <w:sz w:val="28"/>
          <w:szCs w:val="28"/>
        </w:rPr>
        <w:t xml:space="preserve">системы водоснабжения. </w:t>
      </w:r>
    </w:p>
    <w:p w:rsidR="008E242D" w:rsidRDefault="008E242D" w:rsidP="00B512F5">
      <w:pPr>
        <w:widowControl w:val="0"/>
        <w:tabs>
          <w:tab w:val="left" w:pos="8937"/>
        </w:tabs>
        <w:autoSpaceDE w:val="0"/>
        <w:autoSpaceDN w:val="0"/>
        <w:adjustRightInd w:val="0"/>
        <w:spacing w:after="0" w:line="240" w:lineRule="auto"/>
        <w:ind w:left="11" w:right="1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D2B" w:rsidRDefault="003F7D2B" w:rsidP="002F031B">
      <w:pPr>
        <w:widowControl w:val="0"/>
        <w:tabs>
          <w:tab w:val="left" w:pos="8937"/>
        </w:tabs>
        <w:autoSpaceDE w:val="0"/>
        <w:autoSpaceDN w:val="0"/>
        <w:adjustRightInd w:val="0"/>
        <w:spacing w:after="0" w:line="240" w:lineRule="auto"/>
        <w:ind w:left="11" w:right="12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16" w:rsidRDefault="00A15816" w:rsidP="002F031B">
      <w:pPr>
        <w:widowControl w:val="0"/>
        <w:tabs>
          <w:tab w:val="left" w:pos="8937"/>
        </w:tabs>
        <w:autoSpaceDE w:val="0"/>
        <w:autoSpaceDN w:val="0"/>
        <w:adjustRightInd w:val="0"/>
        <w:spacing w:after="0" w:line="240" w:lineRule="auto"/>
        <w:ind w:left="11" w:right="12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C5" w:rsidRPr="003C0508" w:rsidRDefault="004142C5" w:rsidP="002F031B">
      <w:pPr>
        <w:widowControl w:val="0"/>
        <w:tabs>
          <w:tab w:val="left" w:pos="8937"/>
        </w:tabs>
        <w:autoSpaceDE w:val="0"/>
        <w:autoSpaceDN w:val="0"/>
        <w:adjustRightInd w:val="0"/>
        <w:spacing w:after="0" w:line="240" w:lineRule="auto"/>
        <w:ind w:left="11" w:right="128" w:firstLine="567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3C05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Принципами </w:t>
      </w:r>
      <w:proofErr w:type="gramStart"/>
      <w:r w:rsidRPr="003C0508">
        <w:rPr>
          <w:rFonts w:ascii="Times New Roman" w:hAnsi="Times New Roman" w:cs="Times New Roman"/>
          <w:b/>
          <w:sz w:val="28"/>
          <w:szCs w:val="28"/>
        </w:rPr>
        <w:t xml:space="preserve">развития централизованной системы водоснабжения </w:t>
      </w:r>
      <w:r w:rsidR="003F7D2B" w:rsidRPr="003F7D2B">
        <w:rPr>
          <w:rFonts w:ascii="Times New Roman" w:hAnsi="Times New Roman"/>
          <w:b/>
          <w:spacing w:val="-1"/>
          <w:sz w:val="28"/>
          <w:szCs w:val="28"/>
        </w:rPr>
        <w:t>муниципального образования села</w:t>
      </w:r>
      <w:proofErr w:type="gramEnd"/>
      <w:r w:rsidR="003F7D2B" w:rsidRPr="003F7D2B">
        <w:rPr>
          <w:rFonts w:ascii="Times New Roman" w:hAnsi="Times New Roman"/>
          <w:b/>
          <w:spacing w:val="-1"/>
          <w:sz w:val="28"/>
          <w:szCs w:val="28"/>
        </w:rPr>
        <w:t xml:space="preserve"> Эди</w:t>
      </w:r>
      <w:r w:rsidR="003F7D2B" w:rsidRPr="003F7D2B">
        <w:rPr>
          <w:rFonts w:ascii="Times New Roman" w:hAnsi="Times New Roman"/>
          <w:b/>
          <w:spacing w:val="-1"/>
          <w:sz w:val="28"/>
          <w:szCs w:val="28"/>
        </w:rPr>
        <w:t>с</w:t>
      </w:r>
      <w:r w:rsidR="003F7D2B" w:rsidRPr="003F7D2B">
        <w:rPr>
          <w:rFonts w:ascii="Times New Roman" w:hAnsi="Times New Roman"/>
          <w:b/>
          <w:spacing w:val="-1"/>
          <w:sz w:val="28"/>
          <w:szCs w:val="28"/>
        </w:rPr>
        <w:t>сия</w:t>
      </w:r>
      <w:r w:rsidR="003F7D2B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1E3AAF" w:rsidRPr="003C0508">
        <w:rPr>
          <w:rFonts w:ascii="Times New Roman" w:hAnsi="Times New Roman" w:cs="Times New Roman"/>
          <w:b/>
          <w:spacing w:val="-12"/>
          <w:sz w:val="28"/>
          <w:szCs w:val="28"/>
        </w:rPr>
        <w:t>являются:</w:t>
      </w:r>
    </w:p>
    <w:p w:rsidR="004142C5" w:rsidRPr="004142C5" w:rsidRDefault="004142C5" w:rsidP="00B512F5">
      <w:pPr>
        <w:widowControl w:val="0"/>
        <w:numPr>
          <w:ilvl w:val="0"/>
          <w:numId w:val="3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1"/>
          <w:sz w:val="28"/>
          <w:szCs w:val="28"/>
        </w:rPr>
        <w:t xml:space="preserve">постоянное улучшение качества предоставления услуг водоснабжения </w:t>
      </w:r>
      <w:r w:rsidRPr="004142C5">
        <w:rPr>
          <w:rFonts w:ascii="Times New Roman" w:hAnsi="Times New Roman" w:cs="Times New Roman"/>
          <w:spacing w:val="-10"/>
          <w:sz w:val="28"/>
          <w:szCs w:val="28"/>
        </w:rPr>
        <w:t xml:space="preserve">потребителям (абонентам); </w:t>
      </w:r>
    </w:p>
    <w:p w:rsidR="004142C5" w:rsidRPr="004142C5" w:rsidRDefault="004142C5" w:rsidP="00B512F5">
      <w:pPr>
        <w:widowControl w:val="0"/>
        <w:numPr>
          <w:ilvl w:val="0"/>
          <w:numId w:val="3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2"/>
          <w:sz w:val="28"/>
          <w:szCs w:val="28"/>
        </w:rPr>
        <w:t xml:space="preserve">удовлетворение потребности в обеспечении услугой водоснабжения новых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объектов капитального строительства; </w:t>
      </w:r>
    </w:p>
    <w:p w:rsidR="004142C5" w:rsidRPr="004142C5" w:rsidRDefault="004142C5" w:rsidP="00B512F5">
      <w:pPr>
        <w:widowControl w:val="0"/>
        <w:numPr>
          <w:ilvl w:val="0"/>
          <w:numId w:val="3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15"/>
          <w:sz w:val="28"/>
          <w:szCs w:val="28"/>
        </w:rPr>
        <w:t xml:space="preserve">постоянное </w:t>
      </w:r>
      <w:r w:rsidRPr="004142C5">
        <w:rPr>
          <w:rFonts w:ascii="Times New Roman" w:hAnsi="Times New Roman" w:cs="Times New Roman"/>
          <w:sz w:val="28"/>
          <w:szCs w:val="28"/>
        </w:rPr>
        <w:tab/>
      </w:r>
      <w:r w:rsidRPr="004142C5">
        <w:rPr>
          <w:rFonts w:ascii="Times New Roman" w:hAnsi="Times New Roman" w:cs="Times New Roman"/>
          <w:spacing w:val="-13"/>
          <w:sz w:val="28"/>
          <w:szCs w:val="28"/>
        </w:rPr>
        <w:t xml:space="preserve">совершенствование </w:t>
      </w:r>
      <w:r w:rsidRPr="004142C5">
        <w:rPr>
          <w:rFonts w:ascii="Times New Roman" w:hAnsi="Times New Roman" w:cs="Times New Roman"/>
          <w:spacing w:val="-23"/>
          <w:sz w:val="28"/>
          <w:szCs w:val="28"/>
        </w:rPr>
        <w:t xml:space="preserve">схемы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водоснабжения </w:t>
      </w:r>
      <w:r w:rsidRPr="004142C5">
        <w:rPr>
          <w:rFonts w:ascii="Times New Roman" w:hAnsi="Times New Roman" w:cs="Times New Roman"/>
          <w:sz w:val="28"/>
          <w:szCs w:val="28"/>
        </w:rPr>
        <w:tab/>
      </w:r>
      <w:r w:rsidRPr="004142C5">
        <w:rPr>
          <w:rFonts w:ascii="Times New Roman" w:hAnsi="Times New Roman" w:cs="Times New Roman"/>
          <w:spacing w:val="-31"/>
          <w:sz w:val="28"/>
          <w:szCs w:val="28"/>
        </w:rPr>
        <w:t xml:space="preserve">на </w:t>
      </w:r>
      <w:r w:rsidRPr="004142C5">
        <w:rPr>
          <w:rFonts w:ascii="Times New Roman" w:hAnsi="Times New Roman" w:cs="Times New Roman"/>
          <w:spacing w:val="-19"/>
          <w:sz w:val="28"/>
          <w:szCs w:val="28"/>
        </w:rPr>
        <w:t xml:space="preserve">основе </w:t>
      </w:r>
      <w:r w:rsidRPr="004142C5">
        <w:rPr>
          <w:rFonts w:ascii="Times New Roman" w:hAnsi="Times New Roman" w:cs="Times New Roman"/>
          <w:sz w:val="28"/>
          <w:szCs w:val="28"/>
        </w:rPr>
        <w:t>последовательного планирования развития с</w:t>
      </w:r>
      <w:r w:rsidRPr="004142C5">
        <w:rPr>
          <w:rFonts w:ascii="Times New Roman" w:hAnsi="Times New Roman" w:cs="Times New Roman"/>
          <w:sz w:val="28"/>
          <w:szCs w:val="28"/>
        </w:rPr>
        <w:t>и</w:t>
      </w:r>
      <w:r w:rsidRPr="004142C5">
        <w:rPr>
          <w:rFonts w:ascii="Times New Roman" w:hAnsi="Times New Roman" w:cs="Times New Roman"/>
          <w:sz w:val="28"/>
          <w:szCs w:val="28"/>
        </w:rPr>
        <w:t xml:space="preserve">стемы водоснабжения, реализации </w:t>
      </w:r>
      <w:r w:rsidRPr="004142C5">
        <w:rPr>
          <w:rFonts w:ascii="Times New Roman" w:hAnsi="Times New Roman" w:cs="Times New Roman"/>
          <w:spacing w:val="-17"/>
          <w:sz w:val="28"/>
          <w:szCs w:val="28"/>
        </w:rPr>
        <w:t xml:space="preserve">плановых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мероприятий, </w:t>
      </w:r>
      <w:r w:rsidRPr="004142C5">
        <w:rPr>
          <w:rFonts w:ascii="Times New Roman" w:hAnsi="Times New Roman" w:cs="Times New Roman"/>
          <w:spacing w:val="-17"/>
          <w:sz w:val="28"/>
          <w:szCs w:val="28"/>
        </w:rPr>
        <w:t xml:space="preserve">проверки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результатов 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 xml:space="preserve">реализации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>своевременной</w:t>
      </w:r>
      <w:r w:rsidRPr="004142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корректировки технических решений и мероприятий. </w:t>
      </w:r>
    </w:p>
    <w:p w:rsidR="00B512F5" w:rsidRDefault="00B512F5" w:rsidP="002F031B">
      <w:pPr>
        <w:widowControl w:val="0"/>
        <w:autoSpaceDE w:val="0"/>
        <w:autoSpaceDN w:val="0"/>
        <w:adjustRightInd w:val="0"/>
        <w:spacing w:after="0" w:line="240" w:lineRule="auto"/>
        <w:ind w:left="11" w:right="12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C5" w:rsidRPr="003C0508" w:rsidRDefault="004142C5" w:rsidP="00951C18">
      <w:pPr>
        <w:widowControl w:val="0"/>
        <w:autoSpaceDE w:val="0"/>
        <w:autoSpaceDN w:val="0"/>
        <w:adjustRightInd w:val="0"/>
        <w:spacing w:after="0" w:line="240" w:lineRule="auto"/>
        <w:ind w:left="11" w:right="127" w:firstLine="567"/>
        <w:rPr>
          <w:rFonts w:ascii="Times New Roman" w:hAnsi="Times New Roman" w:cs="Times New Roman"/>
          <w:b/>
          <w:sz w:val="28"/>
          <w:szCs w:val="28"/>
        </w:rPr>
      </w:pPr>
      <w:r w:rsidRPr="003C0508">
        <w:rPr>
          <w:rFonts w:ascii="Times New Roman" w:hAnsi="Times New Roman" w:cs="Times New Roman"/>
          <w:b/>
          <w:sz w:val="28"/>
          <w:szCs w:val="28"/>
        </w:rPr>
        <w:t xml:space="preserve">Основными задачами, решаемыми при развитии централизованных систем </w:t>
      </w:r>
      <w:r w:rsidRPr="003C050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водоснабжения </w:t>
      </w:r>
      <w:r w:rsidR="003F7D2B" w:rsidRPr="003F7D2B">
        <w:rPr>
          <w:rFonts w:ascii="Times New Roman" w:hAnsi="Times New Roman"/>
          <w:b/>
          <w:spacing w:val="-1"/>
          <w:sz w:val="28"/>
          <w:szCs w:val="28"/>
        </w:rPr>
        <w:t>муниципального образования села Эдиссия</w:t>
      </w:r>
      <w:r w:rsidR="0068754E" w:rsidRPr="003C0508">
        <w:rPr>
          <w:rFonts w:ascii="Times New Roman" w:hAnsi="Times New Roman" w:cs="Times New Roman"/>
          <w:b/>
          <w:spacing w:val="-8"/>
          <w:sz w:val="28"/>
          <w:szCs w:val="28"/>
        </w:rPr>
        <w:t>,</w:t>
      </w:r>
      <w:r w:rsidRPr="003C0508">
        <w:rPr>
          <w:rFonts w:ascii="Times New Roman" w:hAnsi="Times New Roman" w:cs="Times New Roman"/>
          <w:b/>
          <w:sz w:val="28"/>
          <w:szCs w:val="28"/>
        </w:rPr>
        <w:t xml:space="preserve"> являют</w:t>
      </w:r>
      <w:r w:rsidRPr="003C0508">
        <w:rPr>
          <w:rFonts w:ascii="Times New Roman" w:hAnsi="Times New Roman" w:cs="Times New Roman"/>
          <w:b/>
          <w:spacing w:val="-15"/>
          <w:sz w:val="28"/>
          <w:szCs w:val="28"/>
        </w:rPr>
        <w:t>ся:</w:t>
      </w:r>
    </w:p>
    <w:p w:rsidR="004142C5" w:rsidRPr="004142C5" w:rsidRDefault="004142C5" w:rsidP="00B512F5">
      <w:pPr>
        <w:widowControl w:val="0"/>
        <w:numPr>
          <w:ilvl w:val="0"/>
          <w:numId w:val="38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привлечение инвестиций в модернизацию и техническое перевооружение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>объектов водоснабжения, повышение степени благоустройства зданий;</w:t>
      </w:r>
    </w:p>
    <w:p w:rsidR="004142C5" w:rsidRPr="004142C5" w:rsidRDefault="004142C5" w:rsidP="00B512F5">
      <w:pPr>
        <w:widowControl w:val="0"/>
        <w:numPr>
          <w:ilvl w:val="0"/>
          <w:numId w:val="38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142C5">
        <w:rPr>
          <w:rFonts w:ascii="Times New Roman" w:hAnsi="Times New Roman" w:cs="Times New Roman"/>
          <w:spacing w:val="-17"/>
          <w:sz w:val="28"/>
          <w:szCs w:val="28"/>
        </w:rPr>
        <w:t xml:space="preserve">повышение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эффективности  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 xml:space="preserve">управления </w:t>
      </w:r>
      <w:r w:rsidRPr="004142C5">
        <w:rPr>
          <w:rFonts w:ascii="Times New Roman" w:hAnsi="Times New Roman" w:cs="Times New Roman"/>
          <w:spacing w:val="-16"/>
          <w:sz w:val="28"/>
          <w:szCs w:val="28"/>
        </w:rPr>
        <w:t xml:space="preserve">объектами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 xml:space="preserve">коммунальной </w:t>
      </w:r>
      <w:r w:rsidRPr="004142C5">
        <w:rPr>
          <w:rFonts w:ascii="Times New Roman" w:hAnsi="Times New Roman" w:cs="Times New Roman"/>
          <w:spacing w:val="-1"/>
          <w:sz w:val="28"/>
          <w:szCs w:val="28"/>
        </w:rPr>
        <w:t xml:space="preserve">инфраструктуры, снижение себестоимости жилищно-коммунальных услуг за счет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>оптимизации расходов, в том числе рационального использования водных ресурсов</w:t>
      </w:r>
      <w:proofErr w:type="gramStart"/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 ;</w:t>
      </w:r>
      <w:proofErr w:type="gramEnd"/>
    </w:p>
    <w:p w:rsidR="004142C5" w:rsidRPr="004142C5" w:rsidRDefault="004142C5" w:rsidP="00B512F5">
      <w:pPr>
        <w:widowControl w:val="0"/>
        <w:numPr>
          <w:ilvl w:val="0"/>
          <w:numId w:val="38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35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42C5">
        <w:rPr>
          <w:rFonts w:ascii="Times New Roman" w:hAnsi="Times New Roman" w:cs="Times New Roman"/>
          <w:spacing w:val="1"/>
          <w:sz w:val="28"/>
          <w:szCs w:val="28"/>
        </w:rPr>
        <w:t xml:space="preserve">реконструкция и модернизация водопроводной сети, в том числе замена </w:t>
      </w:r>
      <w:r w:rsidRPr="004142C5">
        <w:rPr>
          <w:rFonts w:ascii="Times New Roman" w:hAnsi="Times New Roman" w:cs="Times New Roman"/>
          <w:spacing w:val="-17"/>
          <w:sz w:val="28"/>
          <w:szCs w:val="28"/>
        </w:rPr>
        <w:t xml:space="preserve">стальных </w:t>
      </w:r>
      <w:r w:rsidRPr="004142C5">
        <w:rPr>
          <w:rFonts w:ascii="Times New Roman" w:hAnsi="Times New Roman" w:cs="Times New Roman"/>
          <w:spacing w:val="-16"/>
          <w:sz w:val="28"/>
          <w:szCs w:val="28"/>
        </w:rPr>
        <w:t xml:space="preserve">водоводов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23"/>
          <w:sz w:val="28"/>
          <w:szCs w:val="28"/>
        </w:rPr>
        <w:t xml:space="preserve">целью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обеспечения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6"/>
          <w:sz w:val="28"/>
          <w:szCs w:val="28"/>
        </w:rPr>
        <w:t xml:space="preserve">качества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22"/>
          <w:sz w:val="28"/>
          <w:szCs w:val="28"/>
        </w:rPr>
        <w:t xml:space="preserve">воды,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поставляемой 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потребителям, повышения надежности водоснабжения и снижения аварийности; </w:t>
      </w:r>
    </w:p>
    <w:p w:rsidR="004142C5" w:rsidRPr="004142C5" w:rsidRDefault="004142C5" w:rsidP="00B512F5">
      <w:pPr>
        <w:widowControl w:val="0"/>
        <w:numPr>
          <w:ilvl w:val="0"/>
          <w:numId w:val="38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35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замена запорной арматуры на водопроводной сети, в том числе пожарных 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 xml:space="preserve">гидрантов,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23"/>
          <w:sz w:val="28"/>
          <w:szCs w:val="28"/>
        </w:rPr>
        <w:t xml:space="preserve">целью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обеспечения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>и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>с</w:t>
      </w:r>
      <w:r w:rsidRPr="004142C5">
        <w:rPr>
          <w:rFonts w:ascii="Times New Roman" w:hAnsi="Times New Roman" w:cs="Times New Roman"/>
          <w:spacing w:val="-15"/>
          <w:sz w:val="28"/>
          <w:szCs w:val="28"/>
        </w:rPr>
        <w:t xml:space="preserve">правного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технического </w:t>
      </w:r>
      <w:r w:rsidRPr="004142C5">
        <w:rPr>
          <w:rFonts w:ascii="Times New Roman" w:hAnsi="Times New Roman" w:cs="Times New Roman"/>
          <w:spacing w:val="-16"/>
          <w:sz w:val="28"/>
          <w:szCs w:val="28"/>
        </w:rPr>
        <w:t xml:space="preserve">состояния 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20"/>
          <w:sz w:val="28"/>
          <w:szCs w:val="28"/>
        </w:rPr>
        <w:t xml:space="preserve">сети,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бесперебойной подачи воды потребителям, в том числе на нужды пожаротушения; </w:t>
      </w:r>
    </w:p>
    <w:p w:rsidR="004142C5" w:rsidRPr="004142C5" w:rsidRDefault="004142C5" w:rsidP="00B512F5">
      <w:pPr>
        <w:widowControl w:val="0"/>
        <w:numPr>
          <w:ilvl w:val="0"/>
          <w:numId w:val="38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35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реконструкция водопроводных сетей с устройством отдельных водопроводных  </w:t>
      </w:r>
      <w:r w:rsidRPr="004142C5">
        <w:rPr>
          <w:rFonts w:ascii="Times New Roman" w:hAnsi="Times New Roman" w:cs="Times New Roman"/>
          <w:spacing w:val="-20"/>
          <w:sz w:val="28"/>
          <w:szCs w:val="28"/>
        </w:rPr>
        <w:t xml:space="preserve">вводов  </w:t>
      </w:r>
      <w:r w:rsidRPr="004142C5">
        <w:rPr>
          <w:rFonts w:ascii="Times New Roman" w:hAnsi="Times New Roman" w:cs="Times New Roman"/>
          <w:sz w:val="28"/>
          <w:szCs w:val="28"/>
        </w:rPr>
        <w:t>с целью обеспечения треб</w:t>
      </w:r>
      <w:r w:rsidRPr="004142C5">
        <w:rPr>
          <w:rFonts w:ascii="Times New Roman" w:hAnsi="Times New Roman" w:cs="Times New Roman"/>
          <w:sz w:val="28"/>
          <w:szCs w:val="28"/>
        </w:rPr>
        <w:t>о</w:t>
      </w:r>
      <w:r w:rsidRPr="004142C5">
        <w:rPr>
          <w:rFonts w:ascii="Times New Roman" w:hAnsi="Times New Roman" w:cs="Times New Roman"/>
          <w:sz w:val="28"/>
          <w:szCs w:val="28"/>
        </w:rPr>
        <w:t>ваний по установке приборов учета воды.</w:t>
      </w:r>
    </w:p>
    <w:p w:rsidR="00966D62" w:rsidRDefault="00966D62" w:rsidP="002F031B">
      <w:pPr>
        <w:widowControl w:val="0"/>
        <w:autoSpaceDE w:val="0"/>
        <w:autoSpaceDN w:val="0"/>
        <w:adjustRightInd w:val="0"/>
        <w:spacing w:after="0" w:line="240" w:lineRule="auto"/>
        <w:ind w:left="11" w:right="1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2C5" w:rsidRPr="004142C5" w:rsidRDefault="004142C5" w:rsidP="002F031B">
      <w:pPr>
        <w:widowControl w:val="0"/>
        <w:autoSpaceDE w:val="0"/>
        <w:autoSpaceDN w:val="0"/>
        <w:adjustRightInd w:val="0"/>
        <w:spacing w:after="0" w:line="240" w:lineRule="auto"/>
        <w:ind w:left="11" w:right="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05.09.2013 №782 «О 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>схемах водоснабжения и водоотвед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142C5">
        <w:rPr>
          <w:rFonts w:ascii="Times New Roman" w:hAnsi="Times New Roman" w:cs="Times New Roman"/>
          <w:spacing w:val="1"/>
          <w:sz w:val="28"/>
          <w:szCs w:val="28"/>
        </w:rPr>
        <w:t xml:space="preserve">ния» (вместе с «Правилами разработки и 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>утверждения схем водоснабжения и водоотведения», «Требованиями к содерж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 xml:space="preserve">нию </w:t>
      </w:r>
      <w:r w:rsidRPr="004142C5">
        <w:rPr>
          <w:rFonts w:ascii="Times New Roman" w:hAnsi="Times New Roman" w:cs="Times New Roman"/>
          <w:spacing w:val="-25"/>
          <w:sz w:val="28"/>
          <w:szCs w:val="28"/>
        </w:rPr>
        <w:t xml:space="preserve">схем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водоснабжения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3"/>
          <w:sz w:val="28"/>
          <w:szCs w:val="28"/>
        </w:rPr>
        <w:t xml:space="preserve">водоотведения»)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9"/>
          <w:sz w:val="28"/>
          <w:szCs w:val="28"/>
        </w:rPr>
        <w:t>целевым</w:t>
      </w:r>
      <w:r w:rsidRPr="004142C5">
        <w:rPr>
          <w:rFonts w:ascii="Times New Roman" w:hAnsi="Times New Roman" w:cs="Times New Roman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14"/>
          <w:sz w:val="28"/>
          <w:szCs w:val="28"/>
        </w:rPr>
        <w:t xml:space="preserve">показателям </w:t>
      </w:r>
      <w:r w:rsidRPr="004142C5">
        <w:rPr>
          <w:rFonts w:ascii="Times New Roman" w:hAnsi="Times New Roman" w:cs="Times New Roman"/>
          <w:spacing w:val="-16"/>
          <w:sz w:val="28"/>
          <w:szCs w:val="28"/>
        </w:rPr>
        <w:t xml:space="preserve">развития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централизованных систем водоснабжения относятся: </w:t>
      </w:r>
    </w:p>
    <w:p w:rsidR="004142C5" w:rsidRPr="004142C5" w:rsidRDefault="004142C5" w:rsidP="001E3AAF">
      <w:pPr>
        <w:widowControl w:val="0"/>
        <w:autoSpaceDE w:val="0"/>
        <w:autoSpaceDN w:val="0"/>
        <w:adjustRightInd w:val="0"/>
        <w:spacing w:after="0" w:line="240" w:lineRule="auto"/>
        <w:ind w:right="45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7"/>
          <w:sz w:val="28"/>
          <w:szCs w:val="28"/>
        </w:rPr>
        <w:t xml:space="preserve">- показатели качества питьевой воды; </w:t>
      </w:r>
    </w:p>
    <w:p w:rsidR="004142C5" w:rsidRPr="004142C5" w:rsidRDefault="004142C5" w:rsidP="001E3AAF">
      <w:pPr>
        <w:widowControl w:val="0"/>
        <w:autoSpaceDE w:val="0"/>
        <w:autoSpaceDN w:val="0"/>
        <w:adjustRightInd w:val="0"/>
        <w:spacing w:after="0" w:line="240" w:lineRule="auto"/>
        <w:ind w:right="22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- показатели надежности и бесперебойности водоснабжения; </w:t>
      </w:r>
    </w:p>
    <w:p w:rsidR="004142C5" w:rsidRPr="004142C5" w:rsidRDefault="004142C5" w:rsidP="001E3AAF">
      <w:pPr>
        <w:widowControl w:val="0"/>
        <w:autoSpaceDE w:val="0"/>
        <w:autoSpaceDN w:val="0"/>
        <w:adjustRightInd w:val="0"/>
        <w:spacing w:after="0" w:line="240" w:lineRule="auto"/>
        <w:ind w:right="3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- показатели качества обслуживания абонентов; </w:t>
      </w:r>
    </w:p>
    <w:p w:rsidR="004142C5" w:rsidRPr="004142C5" w:rsidRDefault="004142C5" w:rsidP="001E3AAF">
      <w:pPr>
        <w:widowControl w:val="0"/>
        <w:autoSpaceDE w:val="0"/>
        <w:autoSpaceDN w:val="0"/>
        <w:adjustRightInd w:val="0"/>
        <w:spacing w:after="0" w:line="240" w:lineRule="auto"/>
        <w:ind w:right="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2"/>
          <w:sz w:val="28"/>
          <w:szCs w:val="28"/>
        </w:rPr>
        <w:t xml:space="preserve">- показатели эффективности использования ресурсов, в том числе сокращения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потерь воды при транспортировке; </w:t>
      </w:r>
    </w:p>
    <w:p w:rsidR="004142C5" w:rsidRPr="004142C5" w:rsidRDefault="004142C5" w:rsidP="001E3AAF">
      <w:pPr>
        <w:widowControl w:val="0"/>
        <w:autoSpaceDE w:val="0"/>
        <w:autoSpaceDN w:val="0"/>
        <w:adjustRightInd w:val="0"/>
        <w:spacing w:after="0" w:line="240" w:lineRule="auto"/>
        <w:ind w:right="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5"/>
          <w:sz w:val="28"/>
          <w:szCs w:val="28"/>
        </w:rPr>
        <w:t>- соотношение цены реализации мероприяти</w:t>
      </w:r>
      <w:r w:rsidR="003C0508">
        <w:rPr>
          <w:rFonts w:ascii="Times New Roman" w:hAnsi="Times New Roman" w:cs="Times New Roman"/>
          <w:spacing w:val="-5"/>
          <w:sz w:val="28"/>
          <w:szCs w:val="28"/>
        </w:rPr>
        <w:t>й инвестиционной программы и их</w:t>
      </w:r>
      <w:r w:rsidRPr="004142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эффективности - улучшение качества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воды; </w:t>
      </w:r>
    </w:p>
    <w:p w:rsidR="004142C5" w:rsidRPr="004142C5" w:rsidRDefault="004142C5" w:rsidP="001E3AAF">
      <w:pPr>
        <w:widowControl w:val="0"/>
        <w:autoSpaceDE w:val="0"/>
        <w:autoSpaceDN w:val="0"/>
        <w:adjustRightInd w:val="0"/>
        <w:spacing w:after="0" w:line="240" w:lineRule="auto"/>
        <w:ind w:right="121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- иные показатели, установленные федеральным органом исполнительной власти, 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>осуществляющим функции по выр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>ботке государственной политики и нормативно-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>правовому регулированию в сфере жилищно-коммунального хозяйства.</w:t>
      </w:r>
    </w:p>
    <w:p w:rsidR="0037747D" w:rsidRDefault="004142C5" w:rsidP="00831C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Реализация Схемы водоснабжения должна обеспечить развитие систем централизованного водоснабжения в соо</w:t>
      </w:r>
      <w:r w:rsidRPr="004142C5">
        <w:rPr>
          <w:rFonts w:ascii="Times New Roman" w:hAnsi="Times New Roman"/>
          <w:sz w:val="28"/>
          <w:szCs w:val="28"/>
          <w:lang w:eastAsia="ru-RU"/>
        </w:rPr>
        <w:t>т</w:t>
      </w:r>
      <w:r w:rsidRPr="004142C5">
        <w:rPr>
          <w:rFonts w:ascii="Times New Roman" w:hAnsi="Times New Roman"/>
          <w:sz w:val="28"/>
          <w:szCs w:val="28"/>
          <w:lang w:eastAsia="ru-RU"/>
        </w:rPr>
        <w:t>ветствии с потребностями зон жилищного и коммунально-промышленного строительства до 2024 года</w:t>
      </w:r>
      <w:r w:rsidR="00831C9D">
        <w:rPr>
          <w:rFonts w:ascii="Times New Roman" w:hAnsi="Times New Roman"/>
          <w:sz w:val="28"/>
          <w:szCs w:val="28"/>
          <w:lang w:eastAsia="ru-RU"/>
        </w:rPr>
        <w:t>.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1F35" w:rsidRDefault="00501F35" w:rsidP="009618BE">
      <w:pPr>
        <w:spacing w:line="240" w:lineRule="auto"/>
        <w:ind w:left="993"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2C5" w:rsidRDefault="00951C18" w:rsidP="00F62C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="004142C5" w:rsidRPr="004142C5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организации, которая наделена ста</w:t>
      </w:r>
      <w:r w:rsidR="00DA39C7">
        <w:rPr>
          <w:rFonts w:ascii="Times New Roman" w:hAnsi="Times New Roman"/>
          <w:b/>
          <w:bCs/>
          <w:sz w:val="28"/>
          <w:szCs w:val="28"/>
          <w:lang w:eastAsia="ru-RU"/>
        </w:rPr>
        <w:t>тусом гарантирующей организации</w:t>
      </w:r>
    </w:p>
    <w:p w:rsidR="00F62CC0" w:rsidRPr="004142C5" w:rsidRDefault="00F62CC0" w:rsidP="00F62C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142C5" w:rsidRPr="004142C5" w:rsidRDefault="004142C5" w:rsidP="00C1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положениями части 1 статьи 12 Закона для каждой централизованной системы холодного вод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снабжения и (или) водоотведения органами местного самоуправления должна быть определена гарантирующая орган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зация. Одновременно с определением такой организации органами местного самоуправления устанавливаются зоны ее деятельности. </w:t>
      </w:r>
    </w:p>
    <w:p w:rsidR="004142C5" w:rsidRPr="004142C5" w:rsidRDefault="004142C5" w:rsidP="00C1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color w:val="000000"/>
          <w:sz w:val="28"/>
          <w:szCs w:val="28"/>
        </w:rPr>
        <w:t>Для централизованных систем горячего водоснабжения и для централизованных ливневых систем водоотведения гарантирующ</w:t>
      </w:r>
      <w:r w:rsidR="00A8797B">
        <w:rPr>
          <w:rFonts w:ascii="Times New Roman" w:hAnsi="Times New Roman" w:cs="Times New Roman"/>
          <w:color w:val="000000"/>
          <w:sz w:val="28"/>
          <w:szCs w:val="28"/>
        </w:rPr>
        <w:t>ие организации не определяются.</w:t>
      </w:r>
    </w:p>
    <w:p w:rsidR="004142C5" w:rsidRPr="004142C5" w:rsidRDefault="004142C5" w:rsidP="00C1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42C5">
        <w:rPr>
          <w:rFonts w:ascii="Times New Roman" w:hAnsi="Times New Roman" w:cs="Times New Roman"/>
          <w:color w:val="000000"/>
          <w:sz w:val="28"/>
          <w:szCs w:val="28"/>
        </w:rPr>
        <w:t>Частью 2 статьи 12 Закона установлено, что «организация, осуществляющая холодное водоснабжение и (или) вод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отведение и эксплуатирующая водопроводные и (или) канализационные сети, наделяется статусом гарантирующей о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ганизации, если к водопроводным и (или) канализационным сетям этой организации, присоединено наибольшее колич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ство абонентов из всех организаций, осуществляющих холодное водоснабжение и (или) водоотведение». </w:t>
      </w:r>
      <w:proofErr w:type="gramEnd"/>
    </w:p>
    <w:p w:rsidR="004142C5" w:rsidRPr="004142C5" w:rsidRDefault="004142C5" w:rsidP="00C1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42C5">
        <w:rPr>
          <w:rFonts w:ascii="Times New Roman" w:hAnsi="Times New Roman" w:cs="Times New Roman"/>
          <w:color w:val="000000"/>
          <w:sz w:val="28"/>
          <w:szCs w:val="28"/>
        </w:rPr>
        <w:t>Из этих положений следует, что гарантирующими организациями будут признаваться «сетевые» организации, им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ющие наибольшее количество абонентов (независимо от фактических объемов реализуемой абонентам воды или прин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маемых сточных вод) в рамках отдельной централизованной системы холодного водоснабжения или водоотведе</w:t>
      </w:r>
      <w:r w:rsidR="00C171EF">
        <w:rPr>
          <w:rFonts w:ascii="Times New Roman" w:hAnsi="Times New Roman" w:cs="Times New Roman"/>
          <w:color w:val="000000"/>
          <w:sz w:val="28"/>
          <w:szCs w:val="28"/>
        </w:rPr>
        <w:t>ния.</w:t>
      </w:r>
      <w:proofErr w:type="gramEnd"/>
    </w:p>
    <w:p w:rsidR="004142C5" w:rsidRPr="004142C5" w:rsidRDefault="004142C5" w:rsidP="00C1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органа местного самоуправления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 должно быть в течение трех дней со дня его принятия направлено такой организации и 10 дней </w:t>
      </w:r>
      <w:r w:rsidRPr="004142C5">
        <w:rPr>
          <w:rFonts w:ascii="Times New Roman" w:hAnsi="Times New Roman" w:cs="Times New Roman"/>
          <w:sz w:val="28"/>
          <w:szCs w:val="28"/>
        </w:rPr>
        <w:t>размещено на официальном сайте этого органа в сети "Интернет" (в случае отсутствия указанного сайта на официальном сайте субъекта Российской Федерации в сети "Ин</w:t>
      </w:r>
      <w:r w:rsidR="00A8797B">
        <w:rPr>
          <w:rFonts w:ascii="Times New Roman" w:hAnsi="Times New Roman" w:cs="Times New Roman"/>
          <w:sz w:val="28"/>
          <w:szCs w:val="28"/>
        </w:rPr>
        <w:t>тернет").</w:t>
      </w:r>
      <w:proofErr w:type="gramEnd"/>
    </w:p>
    <w:p w:rsidR="004142C5" w:rsidRPr="004142C5" w:rsidRDefault="004142C5" w:rsidP="00865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>Как следует из положений статьи 12 Закона, после определения гарантирующей организации для соответствующей централизованной системы водоснабжения или водоотведения все договоры холодного водоснабжения или водоотвед</w:t>
      </w:r>
      <w:r w:rsidRPr="004142C5">
        <w:rPr>
          <w:rFonts w:ascii="Times New Roman" w:hAnsi="Times New Roman" w:cs="Times New Roman"/>
          <w:sz w:val="28"/>
          <w:szCs w:val="28"/>
        </w:rPr>
        <w:t>е</w:t>
      </w:r>
      <w:r w:rsidRPr="004142C5">
        <w:rPr>
          <w:rFonts w:ascii="Times New Roman" w:hAnsi="Times New Roman" w:cs="Times New Roman"/>
          <w:sz w:val="28"/>
          <w:szCs w:val="28"/>
        </w:rPr>
        <w:t xml:space="preserve">ния заключаются абонентами, присоединенными к этой централизованной системе, с соответствующей гарантирующей </w:t>
      </w:r>
      <w:r w:rsidRPr="004142C5">
        <w:rPr>
          <w:rFonts w:ascii="Times New Roman" w:hAnsi="Times New Roman" w:cs="Times New Roman"/>
          <w:sz w:val="28"/>
          <w:szCs w:val="28"/>
        </w:rPr>
        <w:lastRenderedPageBreak/>
        <w:t>организацией, независимо от принадлежности сетей, к которым подключены объекты капитального строительства аб</w:t>
      </w:r>
      <w:r w:rsidRPr="004142C5">
        <w:rPr>
          <w:rFonts w:ascii="Times New Roman" w:hAnsi="Times New Roman" w:cs="Times New Roman"/>
          <w:sz w:val="28"/>
          <w:szCs w:val="28"/>
        </w:rPr>
        <w:t>о</w:t>
      </w:r>
      <w:r w:rsidRPr="004142C5">
        <w:rPr>
          <w:rFonts w:ascii="Times New Roman" w:hAnsi="Times New Roman" w:cs="Times New Roman"/>
          <w:sz w:val="28"/>
          <w:szCs w:val="28"/>
        </w:rPr>
        <w:t>нента. Гарантирующая организация обязана обеспечить холодное водоснабжение и (или) водоотведение всех абонентов, присоединенных к централизованной системе холодного водоснабжения и (или) водоотведения в пределах зоны де</w:t>
      </w:r>
      <w:r w:rsidRPr="004142C5">
        <w:rPr>
          <w:rFonts w:ascii="Times New Roman" w:hAnsi="Times New Roman" w:cs="Times New Roman"/>
          <w:sz w:val="28"/>
          <w:szCs w:val="28"/>
        </w:rPr>
        <w:t>я</w:t>
      </w:r>
      <w:r w:rsidRPr="004142C5">
        <w:rPr>
          <w:rFonts w:ascii="Times New Roman" w:hAnsi="Times New Roman" w:cs="Times New Roman"/>
          <w:sz w:val="28"/>
          <w:szCs w:val="28"/>
        </w:rPr>
        <w:t xml:space="preserve">тельности такой гарантирующей организации. </w:t>
      </w:r>
    </w:p>
    <w:p w:rsidR="004142C5" w:rsidRPr="004142C5" w:rsidRDefault="004142C5" w:rsidP="00A8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42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42C5">
        <w:rPr>
          <w:rFonts w:ascii="Times New Roman" w:hAnsi="Times New Roman" w:cs="Times New Roman"/>
          <w:sz w:val="28"/>
          <w:szCs w:val="28"/>
        </w:rPr>
        <w:t xml:space="preserve"> если гарантирующая организация не обеспечивает весь производственный цикл водоснабжения или вод</w:t>
      </w:r>
      <w:r w:rsidRPr="004142C5">
        <w:rPr>
          <w:rFonts w:ascii="Times New Roman" w:hAnsi="Times New Roman" w:cs="Times New Roman"/>
          <w:sz w:val="28"/>
          <w:szCs w:val="28"/>
        </w:rPr>
        <w:t>о</w:t>
      </w:r>
      <w:r w:rsidRPr="004142C5">
        <w:rPr>
          <w:rFonts w:ascii="Times New Roman" w:hAnsi="Times New Roman" w:cs="Times New Roman"/>
          <w:sz w:val="28"/>
          <w:szCs w:val="28"/>
        </w:rPr>
        <w:t>отведения, в частности, когда отдельные объекты централизованной системы водоснабжения или водоотведения (например, объекты водоподготовки, участки сетей, насосные станции, очистные сооружения и др.) эксплуатируются другими организациями, то гарантирующая организация заключает с такими организациями договоры, перечисленные в части 5 статьи 12 Закона: договоры по водоподготовке, по транспортировке воды или по транспортировке сточных вод, по очистке сточных вод, а также иные договоры, необходимые для обеспечения холодного водоснабжения или водоо</w:t>
      </w:r>
      <w:r w:rsidRPr="004142C5">
        <w:rPr>
          <w:rFonts w:ascii="Times New Roman" w:hAnsi="Times New Roman" w:cs="Times New Roman"/>
          <w:sz w:val="28"/>
          <w:szCs w:val="28"/>
        </w:rPr>
        <w:t>т</w:t>
      </w:r>
      <w:r w:rsidRPr="004142C5">
        <w:rPr>
          <w:rFonts w:ascii="Times New Roman" w:hAnsi="Times New Roman" w:cs="Times New Roman"/>
          <w:sz w:val="28"/>
          <w:szCs w:val="28"/>
        </w:rPr>
        <w:t>ведения. Заключение таких договоров для организаций, эксплуатирующих отдельные объекты централизованной сист</w:t>
      </w:r>
      <w:r w:rsidRPr="004142C5">
        <w:rPr>
          <w:rFonts w:ascii="Times New Roman" w:hAnsi="Times New Roman" w:cs="Times New Roman"/>
          <w:sz w:val="28"/>
          <w:szCs w:val="28"/>
        </w:rPr>
        <w:t>е</w:t>
      </w:r>
      <w:r w:rsidRPr="004142C5">
        <w:rPr>
          <w:rFonts w:ascii="Times New Roman" w:hAnsi="Times New Roman" w:cs="Times New Roman"/>
          <w:sz w:val="28"/>
          <w:szCs w:val="28"/>
        </w:rPr>
        <w:t>мы холодного водоснабжения или водоотведения, является обязательным. Гарантирующая организация обязана оплач</w:t>
      </w:r>
      <w:r w:rsidRPr="004142C5">
        <w:rPr>
          <w:rFonts w:ascii="Times New Roman" w:hAnsi="Times New Roman" w:cs="Times New Roman"/>
          <w:sz w:val="28"/>
          <w:szCs w:val="28"/>
        </w:rPr>
        <w:t>и</w:t>
      </w:r>
      <w:r w:rsidRPr="004142C5">
        <w:rPr>
          <w:rFonts w:ascii="Times New Roman" w:hAnsi="Times New Roman" w:cs="Times New Roman"/>
          <w:sz w:val="28"/>
          <w:szCs w:val="28"/>
        </w:rPr>
        <w:t>вать услуги указанных организаций по регулируемым тарифам в сфере холодного водоснабжения и водоотведения.</w:t>
      </w:r>
    </w:p>
    <w:p w:rsidR="004142C5" w:rsidRPr="004142C5" w:rsidRDefault="004142C5" w:rsidP="008653DD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4142C5">
        <w:rPr>
          <w:rFonts w:ascii="Times New Roman" w:hAnsi="Times New Roman"/>
          <w:bCs/>
          <w:sz w:val="28"/>
          <w:szCs w:val="28"/>
        </w:rPr>
        <w:t>Кроме того, она обязана контролировать качество воды во всех сетях, входящих в централизованную систему вод</w:t>
      </w:r>
      <w:r w:rsidRPr="004142C5">
        <w:rPr>
          <w:rFonts w:ascii="Times New Roman" w:hAnsi="Times New Roman"/>
          <w:bCs/>
          <w:sz w:val="28"/>
          <w:szCs w:val="28"/>
        </w:rPr>
        <w:t>о</w:t>
      </w:r>
      <w:r w:rsidRPr="004142C5">
        <w:rPr>
          <w:rFonts w:ascii="Times New Roman" w:hAnsi="Times New Roman"/>
          <w:bCs/>
          <w:sz w:val="28"/>
          <w:szCs w:val="28"/>
        </w:rPr>
        <w:t>снабжения и (или) водоотведения, независимо от того, принадлежат ли они ей или иным организациям (п. 3 ст. 25 Зак</w:t>
      </w:r>
      <w:r w:rsidRPr="004142C5">
        <w:rPr>
          <w:rFonts w:ascii="Times New Roman" w:hAnsi="Times New Roman"/>
          <w:bCs/>
          <w:sz w:val="28"/>
          <w:szCs w:val="28"/>
        </w:rPr>
        <w:t>о</w:t>
      </w:r>
      <w:r w:rsidRPr="004142C5">
        <w:rPr>
          <w:rFonts w:ascii="Times New Roman" w:hAnsi="Times New Roman"/>
          <w:bCs/>
          <w:sz w:val="28"/>
          <w:szCs w:val="28"/>
        </w:rPr>
        <w:t>на</w:t>
      </w:r>
      <w:r w:rsidRPr="00F06C8C">
        <w:rPr>
          <w:rFonts w:ascii="Times New Roman" w:hAnsi="Times New Roman"/>
          <w:bCs/>
          <w:sz w:val="28"/>
          <w:szCs w:val="28"/>
        </w:rPr>
        <w:t>). На основании вышеизложенного, предлагается о</w:t>
      </w:r>
      <w:r w:rsidRPr="00F06C8C">
        <w:rPr>
          <w:rFonts w:ascii="Times New Roman" w:hAnsi="Times New Roman"/>
          <w:sz w:val="28"/>
          <w:szCs w:val="28"/>
        </w:rPr>
        <w:t>пределить в качестве гарантирующей организации, осуществля</w:t>
      </w:r>
      <w:r w:rsidRPr="00F06C8C">
        <w:rPr>
          <w:rFonts w:ascii="Times New Roman" w:hAnsi="Times New Roman"/>
          <w:sz w:val="28"/>
          <w:szCs w:val="28"/>
        </w:rPr>
        <w:t>ю</w:t>
      </w:r>
      <w:r w:rsidRPr="00F06C8C">
        <w:rPr>
          <w:rFonts w:ascii="Times New Roman" w:hAnsi="Times New Roman"/>
          <w:sz w:val="28"/>
          <w:szCs w:val="28"/>
        </w:rPr>
        <w:t>щей холодное водоснабжение и водоотведение ГУП СК «</w:t>
      </w:r>
      <w:proofErr w:type="spellStart"/>
      <w:r w:rsidRPr="00F06C8C">
        <w:rPr>
          <w:rFonts w:ascii="Times New Roman" w:hAnsi="Times New Roman"/>
          <w:sz w:val="28"/>
          <w:szCs w:val="28"/>
        </w:rPr>
        <w:t>Ставрополькрайводоканал</w:t>
      </w:r>
      <w:proofErr w:type="spellEnd"/>
      <w:r w:rsidRPr="00F06C8C">
        <w:rPr>
          <w:rFonts w:ascii="Times New Roman" w:hAnsi="Times New Roman"/>
          <w:sz w:val="28"/>
          <w:szCs w:val="28"/>
        </w:rPr>
        <w:t xml:space="preserve">» филиал </w:t>
      </w:r>
      <w:r w:rsidR="00F06C8C" w:rsidRPr="00F06C8C">
        <w:rPr>
          <w:rFonts w:ascii="Times New Roman" w:hAnsi="Times New Roman"/>
          <w:sz w:val="28"/>
          <w:szCs w:val="28"/>
        </w:rPr>
        <w:t>Курский</w:t>
      </w:r>
      <w:r w:rsidRPr="00F06C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06C8C">
        <w:rPr>
          <w:rFonts w:ascii="Times New Roman" w:hAnsi="Times New Roman"/>
          <w:sz w:val="28"/>
          <w:szCs w:val="28"/>
        </w:rPr>
        <w:t>Райводоканал</w:t>
      </w:r>
      <w:proofErr w:type="spellEnd"/>
      <w:r w:rsidRPr="00F06C8C">
        <w:rPr>
          <w:rFonts w:ascii="Times New Roman" w:hAnsi="Times New Roman"/>
          <w:sz w:val="28"/>
          <w:szCs w:val="28"/>
        </w:rPr>
        <w:t>»</w:t>
      </w:r>
      <w:r w:rsidR="004F5BA3">
        <w:rPr>
          <w:rFonts w:ascii="Times New Roman" w:hAnsi="Times New Roman"/>
          <w:sz w:val="28"/>
          <w:szCs w:val="28"/>
        </w:rPr>
        <w:t>.</w:t>
      </w:r>
      <w:r w:rsidRPr="00F06C8C">
        <w:rPr>
          <w:rFonts w:ascii="Times New Roman" w:hAnsi="Times New Roman"/>
          <w:sz w:val="28"/>
          <w:szCs w:val="28"/>
        </w:rPr>
        <w:t xml:space="preserve"> </w:t>
      </w:r>
    </w:p>
    <w:p w:rsidR="004142C5" w:rsidRPr="004142C5" w:rsidRDefault="004142C5" w:rsidP="00EB33D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по строительству, реконструкции и   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модернизации </w:t>
      </w:r>
      <w:r w:rsidR="00EB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централизованных  систем </w:t>
      </w:r>
      <w:r w:rsidR="0096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1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</w:p>
    <w:p w:rsidR="004142C5" w:rsidRPr="004142C5" w:rsidRDefault="004142C5" w:rsidP="00EB33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мероприятий по реализации схем вод</w:t>
      </w:r>
      <w:r w:rsidR="0031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оснабжения с разбивкой по годам</w:t>
      </w: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2C5" w:rsidRPr="006C30CE" w:rsidRDefault="004142C5" w:rsidP="003774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0CE">
        <w:rPr>
          <w:rFonts w:ascii="Times New Roman" w:hAnsi="Times New Roman"/>
          <w:color w:val="000000"/>
          <w:sz w:val="28"/>
          <w:szCs w:val="28"/>
          <w:lang w:eastAsia="ru-RU"/>
        </w:rPr>
        <w:t>- 2015 - 2016 гг. - проект</w:t>
      </w:r>
      <w:r w:rsidR="007512D8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C30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водоснабжения</w:t>
      </w:r>
      <w:r w:rsidR="007512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строительства артезианских скважин </w:t>
      </w:r>
      <w:r w:rsidRPr="006C30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поселения;</w:t>
      </w:r>
    </w:p>
    <w:p w:rsidR="004142C5" w:rsidRPr="006C30CE" w:rsidRDefault="004142C5" w:rsidP="003774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0C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26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12D8">
        <w:rPr>
          <w:rFonts w:ascii="Times New Roman" w:hAnsi="Times New Roman"/>
          <w:color w:val="000000"/>
          <w:sz w:val="28"/>
          <w:szCs w:val="28"/>
          <w:lang w:eastAsia="ru-RU"/>
        </w:rPr>
        <w:t>2016</w:t>
      </w:r>
      <w:r w:rsidRPr="006C30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-2018 гг.  – </w:t>
      </w:r>
      <w:r w:rsidR="00061C2E" w:rsidRPr="006C30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строительство </w:t>
      </w:r>
      <w:r w:rsidR="007512D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62CC0">
        <w:rPr>
          <w:rFonts w:ascii="Times New Roman" w:hAnsi="Times New Roman"/>
          <w:color w:val="000000"/>
          <w:sz w:val="28"/>
          <w:szCs w:val="28"/>
          <w:lang w:eastAsia="ru-RU"/>
        </w:rPr>
        <w:t>-ой</w:t>
      </w:r>
      <w:r w:rsidR="007512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артезианской скважины</w:t>
      </w:r>
      <w:r w:rsidRPr="006C30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142C5" w:rsidRPr="006C30CE" w:rsidRDefault="007512D8" w:rsidP="003774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- 2019 - 2024</w:t>
      </w:r>
      <w:r w:rsidR="004142C5" w:rsidRPr="006C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гг.-   </w:t>
      </w:r>
      <w:r w:rsidR="00061C2E" w:rsidRPr="006C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4142C5" w:rsidRPr="006C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</w:t>
      </w:r>
      <w:r w:rsidR="004142C5" w:rsidRPr="006C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артезианской</w:t>
      </w:r>
      <w:r w:rsidR="004142C5" w:rsidRPr="006C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42C5" w:rsidRPr="006C3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2C5" w:rsidRPr="006C30CE" w:rsidRDefault="007512D8" w:rsidP="003774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- 2015 - 2024</w:t>
      </w:r>
      <w:r w:rsidR="004142C5" w:rsidRPr="006C30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 - реконструкция и капитальный ремонт существующих водопроводных сетей;  </w:t>
      </w:r>
    </w:p>
    <w:p w:rsidR="004142C5" w:rsidRPr="006C30CE" w:rsidRDefault="007512D8" w:rsidP="00A8797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- 2015 – 2024</w:t>
      </w:r>
      <w:r w:rsidR="004142C5" w:rsidRPr="006C30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 - строительство новых водопроводов с учетом перспективного роста сельского поселения.</w:t>
      </w:r>
    </w:p>
    <w:p w:rsidR="00A8797B" w:rsidRDefault="00A8797B" w:rsidP="00A8797B">
      <w:p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2C5" w:rsidRDefault="004142C5" w:rsidP="00A8797B">
      <w:p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30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Технические о</w:t>
      </w:r>
      <w:r w:rsidR="00DA39C7">
        <w:rPr>
          <w:rFonts w:ascii="Times New Roman" w:hAnsi="Times New Roman"/>
          <w:b/>
          <w:bCs/>
          <w:sz w:val="28"/>
          <w:szCs w:val="28"/>
          <w:lang w:eastAsia="ru-RU"/>
        </w:rPr>
        <w:t>боснования основных мероприятий</w:t>
      </w:r>
    </w:p>
    <w:p w:rsidR="004142C5" w:rsidRPr="004142C5" w:rsidRDefault="001D7D87" w:rsidP="001D7D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A8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="004142C5"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водоснабжения необходим:</w:t>
      </w:r>
    </w:p>
    <w:p w:rsidR="004142C5" w:rsidRPr="004142C5" w:rsidRDefault="004142C5" w:rsidP="00A87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 для обеспечения развития системы централизованного водоснабжения; </w:t>
      </w:r>
    </w:p>
    <w:p w:rsidR="004142C5" w:rsidRDefault="004142C5" w:rsidP="00A879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улучшения работы системы водоснабжения;</w:t>
      </w:r>
    </w:p>
    <w:p w:rsidR="00740ED9" w:rsidRPr="004142C5" w:rsidRDefault="00740ED9" w:rsidP="00A879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97B" w:rsidRDefault="00A8797B" w:rsidP="00A879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2C5" w:rsidRPr="004142C5" w:rsidRDefault="004142C5" w:rsidP="00A879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Б)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 xml:space="preserve">  Реконструкция и капитальный ремонт существующих водопроводных сетей:</w:t>
      </w:r>
    </w:p>
    <w:p w:rsidR="004142C5" w:rsidRPr="004142C5" w:rsidRDefault="004142C5" w:rsidP="00A879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связи с высокой степенью износа существующих водопроводных сетей;</w:t>
      </w:r>
    </w:p>
    <w:p w:rsidR="004142C5" w:rsidRPr="004142C5" w:rsidRDefault="004142C5" w:rsidP="00A879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повышения качества предоставляемых коммунальных услуг потребителям.</w:t>
      </w:r>
    </w:p>
    <w:p w:rsidR="00A8797B" w:rsidRDefault="00A8797B" w:rsidP="00A879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2C5" w:rsidRDefault="004142C5" w:rsidP="00A879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В) 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Строительство</w:t>
      </w:r>
      <w:r w:rsidR="007512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512D8">
        <w:rPr>
          <w:rFonts w:ascii="Times New Roman" w:hAnsi="Times New Roman"/>
          <w:bCs/>
          <w:sz w:val="28"/>
          <w:szCs w:val="28"/>
          <w:lang w:eastAsia="ru-RU"/>
        </w:rPr>
        <w:t>арт</w:t>
      </w:r>
      <w:r w:rsidR="00F62CC0">
        <w:rPr>
          <w:rFonts w:ascii="Times New Roman" w:hAnsi="Times New Roman"/>
          <w:bCs/>
          <w:sz w:val="28"/>
          <w:szCs w:val="28"/>
          <w:lang w:eastAsia="ru-RU"/>
        </w:rPr>
        <w:t xml:space="preserve">езианских </w:t>
      </w:r>
      <w:r w:rsidR="007512D8">
        <w:rPr>
          <w:rFonts w:ascii="Times New Roman" w:hAnsi="Times New Roman"/>
          <w:bCs/>
          <w:sz w:val="28"/>
          <w:szCs w:val="28"/>
          <w:lang w:eastAsia="ru-RU"/>
        </w:rPr>
        <w:t>скважин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 xml:space="preserve"> для обеспечения питьевым водоснабжением проектируемой индивидуал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ной жилой застройки.</w:t>
      </w:r>
    </w:p>
    <w:p w:rsidR="00A8797B" w:rsidRPr="004142C5" w:rsidRDefault="00A8797B" w:rsidP="004142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5033" w:rsidRDefault="00965033" w:rsidP="006719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033" w:rsidRDefault="00965033" w:rsidP="006719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47D" w:rsidRPr="00965033" w:rsidRDefault="0037747D" w:rsidP="006719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2C5" w:rsidRPr="004142C5" w:rsidRDefault="006D6B5C" w:rsidP="007512D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4142C5" w:rsidRPr="004142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Границы планируемых, зон размещения объектов централизованных систем холодного </w:t>
      </w:r>
      <w:r w:rsidR="009650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DA39C7">
        <w:rPr>
          <w:rFonts w:ascii="Times New Roman" w:hAnsi="Times New Roman"/>
          <w:b/>
          <w:bCs/>
          <w:sz w:val="28"/>
          <w:szCs w:val="28"/>
          <w:lang w:eastAsia="ru-RU"/>
        </w:rPr>
        <w:t>водоснабжения</w:t>
      </w:r>
    </w:p>
    <w:p w:rsidR="00EB7A9C" w:rsidRDefault="004142C5" w:rsidP="00865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Жилищное строительство и реконструкция будет осуществляться на существующих площадях в границах посел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61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Проектно-сметная документация на водопровод с учетом перспективного развития </w:t>
      </w:r>
      <w:r w:rsidR="0016116E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села Эдиссия  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отсутствует. </w:t>
      </w:r>
    </w:p>
    <w:p w:rsidR="004142C5" w:rsidRPr="004142C5" w:rsidRDefault="004142C5" w:rsidP="00865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Перераспределения водных потоков не предусматривается.</w:t>
      </w: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C5" w:rsidRPr="004142C5" w:rsidRDefault="004142C5" w:rsidP="00740ED9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Карты существующего и планируемого размещения объектов централизованных систем </w:t>
      </w:r>
      <w:r w:rsidR="00740E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8B43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водо</w:t>
      </w:r>
      <w:r w:rsidR="00DA39C7">
        <w:rPr>
          <w:rFonts w:ascii="Times New Roman" w:hAnsi="Times New Roman"/>
          <w:b/>
          <w:bCs/>
          <w:sz w:val="28"/>
          <w:szCs w:val="28"/>
          <w:lang w:eastAsia="ru-RU"/>
        </w:rPr>
        <w:t>снабжения</w:t>
      </w:r>
    </w:p>
    <w:p w:rsidR="004142C5" w:rsidRPr="004142C5" w:rsidRDefault="004142C5" w:rsidP="00865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 xml:space="preserve">Схема водоснабжения </w:t>
      </w:r>
      <w:r w:rsidR="00AF626C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села Эдиссия  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в бумажном и электронном варианте прилагае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ся.</w:t>
      </w:r>
    </w:p>
    <w:p w:rsidR="004142C5" w:rsidRPr="004142C5" w:rsidRDefault="004142C5" w:rsidP="004142C5">
      <w:pPr>
        <w:keepNext/>
        <w:keepLines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EB7A9C" w:rsidRDefault="00EB7A9C" w:rsidP="004142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2C5" w:rsidRPr="004142C5" w:rsidRDefault="004142C5" w:rsidP="00965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Меры по предотвращению вредного воздействия на окружающую среду при реализации  мероприятий по снабжению и хранению химических реагентов, используемых в водоподготовке.</w:t>
      </w:r>
    </w:p>
    <w:p w:rsidR="004142C5" w:rsidRPr="004142C5" w:rsidRDefault="004142C5" w:rsidP="00EB7A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недавнего времени хлор являлся основным обеззараживающим агентом, применяемым на станциях водоподг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товки. Серьезным недостатком метода обеззараживания воды хлорсодержащими агентами является образование в пр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цессе водоподготовки высокотоксичных хлорорганических соединений. Кроме того, при использовании хлорсодерж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 реагентов нужно выполнять целый комплекс защитных мероприятий: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помещении склада хлора надлежит пред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сматривать емкость с </w:t>
      </w:r>
      <w:proofErr w:type="spellStart"/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нейтрализационным</w:t>
      </w:r>
      <w:proofErr w:type="spellEnd"/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раствором для быстрого погружения аварийных контейнеров или баллонов. Расстояние от стенок емкости до баллона должно быть не менее 200 мм, до контейнера — не менее 500 мм, глубина должна обеспечивать покрытие аварийного сосуда слоем раствора не менее 300 мм.</w:t>
      </w:r>
    </w:p>
    <w:p w:rsidR="004142C5" w:rsidRPr="004142C5" w:rsidRDefault="004142C5" w:rsidP="00EB7A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На дне емкости должны быть предусмотрены опоры, фиксирующие сосуд.</w:t>
      </w:r>
    </w:p>
    <w:p w:rsidR="004142C5" w:rsidRPr="004142C5" w:rsidRDefault="004142C5" w:rsidP="00EB7A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Для установки на весах контейнера или баллонов должны предусматриваться опоры для их фиксации. Емкость ра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ходного склада хлора не должна превышать 100 т, одного полностью изолированного отсека — 50 т. Склад или отсек должен иметь два выхода с противоположных сторон здания или помещения. Склад следует размещать в наземных или полузаглубленных (с устройством двух лестниц) зданиях.</w:t>
      </w:r>
    </w:p>
    <w:p w:rsidR="004142C5" w:rsidRPr="004142C5" w:rsidRDefault="004142C5" w:rsidP="00EB7A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Хранение хлора должно предусматриваться в баллонах или контейнерах; при суточном расходе хлора более 1 т д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пускается применять танки заводского изготовления вместимостью до 50 т, при этом розлив хлора в баллоны или ко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тейнеры на станции запрещается. В складе следует предусматривать устройства для транспортирования реагентов в н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стационарной таре (контейнеры, баллоны). Въезд в помещение склада автомобильного транспорта не допускается. П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рожнюю тару надлежит хранить в помещении склада.</w:t>
      </w:r>
    </w:p>
    <w:p w:rsidR="004142C5" w:rsidRPr="004142C5" w:rsidRDefault="004142C5" w:rsidP="008653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Сосуды с хлором должны размещаться на подставках или рамках, иметь свободный доступ для </w:t>
      </w:r>
      <w:proofErr w:type="spellStart"/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строповки</w:t>
      </w:r>
      <w:proofErr w:type="spellEnd"/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захвата при транспортировании.</w:t>
      </w:r>
    </w:p>
    <w:p w:rsidR="004142C5" w:rsidRPr="004142C5" w:rsidRDefault="004142C5" w:rsidP="008653D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Галогеносодержащие соединения отличаются не только токсичными свойствами, но и способностью накапливаться в тканях организма. Поэтому даже малые концентрации хлорсодержащих веществ будут оказывать негативное возде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ствие на организм человека, потому что они будут концентрироваться в различных тканях. Изучив научные исследов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в области новейших эффективных и безопасных технологий обеззараживания питьевой воды, а также опыт работы других родственных предприятий рекомендуется в дальнейшем прекращение использования жидкого хлора на компле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водоочистных сооружений. Вместо жидкого хлора предлагается использовать новые эффективные обеззараживающие агенты (гипохлорит натрия). Это позволит не только улучшить качество питьевой воды, практически исключив соде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жание высокотоксичных хлорорганических соединений в питьевой воде, но и повысить безопасность производства до уровня, отвечающего современным требованиям, за счет исключения из обращения опасного </w:t>
      </w:r>
      <w:proofErr w:type="gramStart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вещества-жидкого</w:t>
      </w:r>
      <w:proofErr w:type="gramEnd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хлора.</w:t>
      </w:r>
    </w:p>
    <w:p w:rsidR="00131BC5" w:rsidRDefault="00131BC5" w:rsidP="008653DD">
      <w:pPr>
        <w:shd w:val="clear" w:color="auto" w:fill="FFFFFF"/>
        <w:spacing w:line="240" w:lineRule="auto"/>
        <w:ind w:left="993" w:hanging="426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AC9" w:rsidRDefault="001C2AC9" w:rsidP="008653DD">
      <w:pPr>
        <w:shd w:val="clear" w:color="auto" w:fill="FFFFFF"/>
        <w:spacing w:line="240" w:lineRule="auto"/>
        <w:ind w:left="993" w:hanging="426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2C5" w:rsidRDefault="004142C5" w:rsidP="008B4385">
      <w:pPr>
        <w:shd w:val="clear" w:color="auto" w:fill="FFFFFF"/>
        <w:spacing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Оценка объёмов  капитальных вложений в  строительство, реконструкцию и модернизацию объектов </w:t>
      </w:r>
      <w:r w:rsidR="008B4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</w:t>
      </w:r>
      <w:r w:rsidR="008B4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изованной системы водоснабжения</w:t>
      </w:r>
    </w:p>
    <w:p w:rsidR="001C2AC9" w:rsidRPr="004142C5" w:rsidRDefault="001C2AC9" w:rsidP="008B4385">
      <w:pPr>
        <w:shd w:val="clear" w:color="auto" w:fill="FFFFFF"/>
        <w:spacing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8B9" w:rsidRPr="002F71E6" w:rsidRDefault="004142C5" w:rsidP="002F71E6">
      <w:pPr>
        <w:shd w:val="clear" w:color="auto" w:fill="FFFFFF"/>
        <w:spacing w:after="0" w:line="240" w:lineRule="auto"/>
        <w:ind w:firstLine="601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Жилищное строительство и реконструкция будет осуществляться на существую</w:t>
      </w:r>
      <w:r w:rsidR="00AF626C">
        <w:rPr>
          <w:rFonts w:ascii="Times New Roman" w:eastAsia="Calibri" w:hAnsi="Times New Roman" w:cs="Times New Roman"/>
          <w:bCs/>
          <w:sz w:val="28"/>
          <w:szCs w:val="28"/>
        </w:rPr>
        <w:t>щих площадях в границах сельск</w:t>
      </w:r>
      <w:r w:rsidR="00AF626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F626C">
        <w:rPr>
          <w:rFonts w:ascii="Times New Roman" w:eastAsia="Calibri" w:hAnsi="Times New Roman" w:cs="Times New Roman"/>
          <w:bCs/>
          <w:sz w:val="28"/>
          <w:szCs w:val="28"/>
        </w:rPr>
        <w:t>го поселения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Проектно-сметная документация на водопровод с учетом перспективного развития муниципального сел</w:t>
      </w:r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 поселения отсутствует. Так как технологическая зона водопроводных сооружений является общей для всего м</w:t>
      </w:r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414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ниципального образования, то перераспределения водных потоков не предусматривается. 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Для обеспечения нормативной надежности водоснабжения  и качества подаваемой воды предполагается реконструкция магистральных водопроводных сетей. Участки водопровода, пришедшие в негодность, предполагается заменить водопроводом из полипропиленовых труб. Необходимо изготовить проектно-сметную документацию на водопровод с учетом перспективного развития мун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ципального образования. На сегодняшний день протяженность</w:t>
      </w:r>
      <w:r w:rsidR="00A30954">
        <w:rPr>
          <w:rFonts w:ascii="Times New Roman" w:eastAsia="Calibri" w:hAnsi="Times New Roman" w:cs="Times New Roman"/>
          <w:bCs/>
          <w:sz w:val="28"/>
          <w:szCs w:val="28"/>
        </w:rPr>
        <w:t xml:space="preserve"> ветхих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 сетей, </w:t>
      </w:r>
      <w:r w:rsidRPr="00F90566">
        <w:rPr>
          <w:rFonts w:ascii="Times New Roman" w:eastAsia="Calibri" w:hAnsi="Times New Roman" w:cs="Times New Roman"/>
          <w:bCs/>
          <w:sz w:val="28"/>
          <w:szCs w:val="28"/>
        </w:rPr>
        <w:t xml:space="preserve">нуждающихся в замене, составляют </w:t>
      </w:r>
      <w:r w:rsidR="00DA39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27,3</w:t>
      </w:r>
      <w:r w:rsidRPr="00DA39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км</w:t>
      </w:r>
      <w:r w:rsidRPr="00F90566">
        <w:rPr>
          <w:rFonts w:ascii="Times New Roman" w:eastAsia="Calibri" w:hAnsi="Times New Roman" w:cs="Times New Roman"/>
          <w:bCs/>
          <w:sz w:val="28"/>
          <w:szCs w:val="28"/>
        </w:rPr>
        <w:t>. Общий износ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 сетей и </w:t>
      </w:r>
      <w:r w:rsidRPr="001C306A">
        <w:rPr>
          <w:rFonts w:ascii="Times New Roman" w:eastAsia="Calibri" w:hAnsi="Times New Roman" w:cs="Times New Roman"/>
          <w:bCs/>
          <w:sz w:val="28"/>
          <w:szCs w:val="28"/>
        </w:rPr>
        <w:t xml:space="preserve">сооружений- </w:t>
      </w:r>
      <w:r w:rsidR="001C306A" w:rsidRPr="001C306A">
        <w:rPr>
          <w:rFonts w:ascii="Times New Roman" w:eastAsia="Calibri" w:hAnsi="Times New Roman" w:cs="Times New Roman"/>
          <w:bCs/>
          <w:sz w:val="28"/>
          <w:szCs w:val="28"/>
        </w:rPr>
        <w:t xml:space="preserve">100 </w:t>
      </w:r>
      <w:r w:rsidRPr="001C306A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1C306A" w:rsidRPr="001C306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Программой социально-экономического развития муниципального образов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ния предполагается реконструкция участков водопроводной сети, подлежащих замене в связи с исчерпанием эксплуат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ционного ресурса. </w:t>
      </w:r>
    </w:p>
    <w:p w:rsidR="002F71E6" w:rsidRDefault="002F71E6" w:rsidP="002F71E6">
      <w:pPr>
        <w:keepNext/>
        <w:keepLines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71E6" w:rsidRDefault="002F71E6" w:rsidP="002F71E6">
      <w:pPr>
        <w:keepNext/>
        <w:keepLines/>
        <w:spacing w:after="0"/>
        <w:ind w:left="993"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71E6" w:rsidRDefault="002F71E6" w:rsidP="002F71E6">
      <w:pPr>
        <w:keepNext/>
        <w:keepLines/>
        <w:spacing w:after="0"/>
        <w:ind w:left="993"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71E6" w:rsidRDefault="002F71E6" w:rsidP="002F71E6">
      <w:pPr>
        <w:keepNext/>
        <w:keepLines/>
        <w:spacing w:after="0"/>
        <w:ind w:left="993"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71E6" w:rsidRDefault="002F71E6" w:rsidP="002F71E6">
      <w:pPr>
        <w:keepNext/>
        <w:keepLines/>
        <w:spacing w:after="0"/>
        <w:ind w:left="993"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71E6" w:rsidRDefault="002F71E6" w:rsidP="002F71E6">
      <w:pPr>
        <w:keepNext/>
        <w:keepLines/>
        <w:spacing w:after="0"/>
        <w:ind w:left="993"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71E6" w:rsidRDefault="002F71E6" w:rsidP="002F71E6">
      <w:pPr>
        <w:keepNext/>
        <w:keepLines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71E6" w:rsidRDefault="002F71E6" w:rsidP="002F71E6">
      <w:pPr>
        <w:keepNext/>
        <w:keepLines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71E6" w:rsidRDefault="002F71E6" w:rsidP="002F71E6">
      <w:pPr>
        <w:keepNext/>
        <w:keepLines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71E6" w:rsidRDefault="002F71E6" w:rsidP="002F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F71E6" w:rsidRDefault="002F71E6" w:rsidP="002F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1E6" w:rsidRDefault="002F71E6" w:rsidP="002F71E6">
      <w:pPr>
        <w:keepNext/>
        <w:keepLines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31BC5">
        <w:rPr>
          <w:rFonts w:ascii="Times New Roman" w:hAnsi="Times New Roman"/>
          <w:b/>
          <w:bCs/>
          <w:sz w:val="32"/>
          <w:szCs w:val="32"/>
        </w:rPr>
        <w:lastRenderedPageBreak/>
        <w:t>Глава 2 «Схема водоотведения»</w:t>
      </w:r>
    </w:p>
    <w:p w:rsidR="002F71E6" w:rsidRDefault="002F71E6" w:rsidP="002F71E6">
      <w:pPr>
        <w:keepNext/>
        <w:keepLines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71E6" w:rsidRPr="004142C5" w:rsidRDefault="002F71E6" w:rsidP="00B441EF">
      <w:pPr>
        <w:keepNext/>
        <w:keepLine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2C5">
        <w:rPr>
          <w:rFonts w:ascii="Times New Roman" w:hAnsi="Times New Roman"/>
          <w:b/>
          <w:bCs/>
          <w:sz w:val="28"/>
          <w:szCs w:val="28"/>
        </w:rPr>
        <w:t>Существующее положение в сфере водоотведе</w:t>
      </w:r>
      <w:r w:rsidR="00B441EF">
        <w:rPr>
          <w:rFonts w:ascii="Times New Roman" w:hAnsi="Times New Roman"/>
          <w:b/>
          <w:bCs/>
          <w:sz w:val="28"/>
          <w:szCs w:val="28"/>
        </w:rPr>
        <w:t>ния  муниципального образования</w:t>
      </w:r>
    </w:p>
    <w:p w:rsidR="002F71E6" w:rsidRDefault="002F71E6" w:rsidP="00B441EF">
      <w:pPr>
        <w:keepNext/>
        <w:keepLines/>
        <w:spacing w:after="0"/>
        <w:ind w:left="993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2C5">
        <w:rPr>
          <w:rFonts w:ascii="Times New Roman" w:hAnsi="Times New Roman"/>
          <w:b/>
          <w:bCs/>
          <w:sz w:val="28"/>
          <w:szCs w:val="28"/>
        </w:rPr>
        <w:t>Описание структуры системы сбора, очистки и отведения сточных</w:t>
      </w:r>
      <w:r w:rsidR="00B441EF">
        <w:rPr>
          <w:rFonts w:ascii="Times New Roman" w:hAnsi="Times New Roman"/>
          <w:b/>
          <w:bCs/>
          <w:sz w:val="28"/>
          <w:szCs w:val="28"/>
        </w:rPr>
        <w:t xml:space="preserve"> вод муниципального образования</w:t>
      </w:r>
    </w:p>
    <w:p w:rsidR="00B441EF" w:rsidRDefault="00B441EF" w:rsidP="00B441EF">
      <w:pPr>
        <w:keepNext/>
        <w:keepLines/>
        <w:spacing w:after="0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9E9" w:rsidRDefault="00A76146" w:rsidP="002F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6D3"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Централизованная канализация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40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села Эдиссия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отсутствует. Отвод стоков в населенных пунктах от зданий, имеющих внутреннюю канализацию, осуществляется в выгребные ямы, которые имеют недостаточную степень гидроизоляции, что приводит к загрязнению территории. Вопрос вывоза сточных вод решается при помощи наемной техники путем вывоза на поля фильтрации ассенизаторскими машинами, что значительно удор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жает стои</w:t>
      </w:r>
      <w:r w:rsidR="00131BC5">
        <w:rPr>
          <w:rFonts w:ascii="Times New Roman" w:hAnsi="Times New Roman" w:cs="Times New Roman"/>
          <w:color w:val="000000"/>
          <w:sz w:val="28"/>
          <w:szCs w:val="28"/>
        </w:rPr>
        <w:t>мость коммунальных услуг</w:t>
      </w:r>
      <w:r w:rsidR="00830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9E9" w:rsidRDefault="00A76146" w:rsidP="0083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6D3">
        <w:rPr>
          <w:rFonts w:ascii="Times New Roman" w:hAnsi="Times New Roman" w:cs="Times New Roman"/>
          <w:color w:val="000000"/>
          <w:sz w:val="28"/>
          <w:szCs w:val="28"/>
        </w:rPr>
        <w:t>Ливневая канализация на территории сельского поселения отсутствует. Отвод дождевых и талых вод не регулир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ется и осуществляется в пониженные места существующего рельефа.</w:t>
      </w:r>
    </w:p>
    <w:p w:rsidR="008309E9" w:rsidRDefault="004142C5" w:rsidP="0083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Хозяйственно-бытовая канализация в </w:t>
      </w:r>
      <w:r w:rsidR="007314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села Эдиссия  </w:t>
      </w:r>
      <w:r w:rsidRPr="004142C5">
        <w:rPr>
          <w:rFonts w:ascii="Times New Roman" w:hAnsi="Times New Roman"/>
          <w:sz w:val="28"/>
          <w:szCs w:val="28"/>
          <w:lang w:eastAsia="ru-RU"/>
        </w:rPr>
        <w:t>отсутствует. Значительные пр</w:t>
      </w:r>
      <w:r w:rsidRPr="004142C5">
        <w:rPr>
          <w:rFonts w:ascii="Times New Roman" w:hAnsi="Times New Roman"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sz w:val="28"/>
          <w:szCs w:val="28"/>
          <w:lang w:eastAsia="ru-RU"/>
        </w:rPr>
        <w:t>блемы поселения, ограничивающие его развитие, заключаются в отсутствии хозяйственно-бытовой канализации в бол</w:t>
      </w:r>
      <w:r w:rsidRPr="004142C5">
        <w:rPr>
          <w:rFonts w:ascii="Times New Roman" w:hAnsi="Times New Roman"/>
          <w:sz w:val="28"/>
          <w:szCs w:val="28"/>
          <w:lang w:eastAsia="ru-RU"/>
        </w:rPr>
        <w:t>ь</w:t>
      </w:r>
      <w:r w:rsidRPr="004142C5">
        <w:rPr>
          <w:rFonts w:ascii="Times New Roman" w:hAnsi="Times New Roman"/>
          <w:sz w:val="28"/>
          <w:szCs w:val="28"/>
          <w:lang w:eastAsia="ru-RU"/>
        </w:rPr>
        <w:t>шей части частного сектора и единой системы ливневой канализации. Отсутствуют специальные очистные сооружения ливневой канализации, что неблагоприятно сказывается на экологическом состоянии по</w:t>
      </w:r>
      <w:r w:rsidR="00166B19">
        <w:rPr>
          <w:rFonts w:ascii="Times New Roman" w:hAnsi="Times New Roman"/>
          <w:sz w:val="28"/>
          <w:szCs w:val="28"/>
          <w:lang w:eastAsia="ru-RU"/>
        </w:rPr>
        <w:t>селения муниципального обр</w:t>
      </w:r>
      <w:r w:rsidR="00166B19">
        <w:rPr>
          <w:rFonts w:ascii="Times New Roman" w:hAnsi="Times New Roman"/>
          <w:sz w:val="28"/>
          <w:szCs w:val="28"/>
          <w:lang w:eastAsia="ru-RU"/>
        </w:rPr>
        <w:t>а</w:t>
      </w:r>
      <w:r w:rsidR="00166B19">
        <w:rPr>
          <w:rFonts w:ascii="Times New Roman" w:hAnsi="Times New Roman"/>
          <w:sz w:val="28"/>
          <w:szCs w:val="28"/>
          <w:lang w:eastAsia="ru-RU"/>
        </w:rPr>
        <w:t>зовани</w:t>
      </w:r>
      <w:proofErr w:type="gramStart"/>
      <w:r w:rsidR="00166B19">
        <w:rPr>
          <w:rFonts w:ascii="Times New Roman" w:hAnsi="Times New Roman"/>
          <w:sz w:val="28"/>
          <w:szCs w:val="28"/>
          <w:lang w:eastAsia="ru-RU"/>
        </w:rPr>
        <w:t>я</w:t>
      </w:r>
      <w:r w:rsidRPr="004142C5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4142C5">
        <w:rPr>
          <w:rFonts w:ascii="Times New Roman" w:hAnsi="Times New Roman"/>
          <w:sz w:val="28"/>
          <w:szCs w:val="28"/>
          <w:lang w:eastAsia="ru-RU"/>
        </w:rPr>
        <w:t>загрязнения почвы и подземных вод биологическими загрязнениями, нефтепродуктами, химикатами и т.д.).</w:t>
      </w:r>
    </w:p>
    <w:p w:rsidR="00A76146" w:rsidRDefault="00A76146" w:rsidP="0083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6D3">
        <w:rPr>
          <w:rFonts w:ascii="Times New Roman" w:hAnsi="Times New Roman" w:cs="Times New Roman"/>
          <w:color w:val="000000"/>
          <w:sz w:val="28"/>
          <w:szCs w:val="28"/>
        </w:rPr>
        <w:t xml:space="preserve"> Отвод дождевых и талых вод не регулируется и осуществляется в пониженные места существующего рельефа.</w:t>
      </w:r>
    </w:p>
    <w:p w:rsidR="008309E9" w:rsidRDefault="008309E9" w:rsidP="0083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2C5" w:rsidRPr="004142C5" w:rsidRDefault="008309E9" w:rsidP="008309E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142C5" w:rsidRPr="004142C5">
        <w:rPr>
          <w:rFonts w:ascii="Times New Roman" w:hAnsi="Times New Roman"/>
          <w:sz w:val="28"/>
          <w:szCs w:val="28"/>
          <w:lang w:eastAsia="ru-RU"/>
        </w:rPr>
        <w:t>Жилая застройка, общественные здания и здания коммунального назначения прочих населенных пунктов оборуд</w:t>
      </w:r>
      <w:r w:rsidR="004142C5" w:rsidRPr="004142C5">
        <w:rPr>
          <w:rFonts w:ascii="Times New Roman" w:hAnsi="Times New Roman"/>
          <w:sz w:val="28"/>
          <w:szCs w:val="28"/>
          <w:lang w:eastAsia="ru-RU"/>
        </w:rPr>
        <w:t>о</w:t>
      </w:r>
      <w:r w:rsidR="004142C5" w:rsidRPr="004142C5">
        <w:rPr>
          <w:rFonts w:ascii="Times New Roman" w:hAnsi="Times New Roman"/>
          <w:sz w:val="28"/>
          <w:szCs w:val="28"/>
          <w:lang w:eastAsia="ru-RU"/>
        </w:rPr>
        <w:t xml:space="preserve">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 согласно, заключенных договоров. </w:t>
      </w:r>
    </w:p>
    <w:p w:rsidR="00131BC5" w:rsidRDefault="00131BC5" w:rsidP="00131B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C5" w:rsidRPr="00731409" w:rsidRDefault="004142C5" w:rsidP="00131B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Накопители сточных вод (выгреба):</w:t>
      </w:r>
    </w:p>
    <w:p w:rsidR="004142C5" w:rsidRPr="00731409" w:rsidRDefault="004142C5" w:rsidP="00131B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Накопители сточных вод (выгреба) целесообразно проектировать в виде колодцев с возможно более высоким по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водом сточных вод для увеличения используемого объема накопителя; глубина заложения днища накопителя от повер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земли не должна превышать 3 м для возможности забора стоков ассенизационной машиной.</w:t>
      </w:r>
    </w:p>
    <w:p w:rsidR="004142C5" w:rsidRPr="00731409" w:rsidRDefault="004142C5" w:rsidP="00131B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Накопитель изготовляется из сборных железобетонных колец, монолитного бетона или сплошного глиняного ки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пича. Накопитель должен быть снабжен внутренней и наружной (при наличии грунтовых вод) гидроизоляцией, обесп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чивающими фильтрационный расход не более 3 л/(м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сут). Накопитель снабжается утепленной крышкой с теплоизол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рующей прослойкой из минеральной ваты или пенопласта. Рабочий объем накопителя должен быть не менее емкости двухнедельного расхода сточных вод и не менее емкости ассенизационной цистерны. При необходимости увеличения объема накопителя предусматривается устройство нескольких емкостей, соединенных патрубками. К накопителю дол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быть предусмотрена возможность подъезда ассенизационной машины; целесообразно снабжать накопитель попла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 сигнализатором уровня заполнения.</w:t>
      </w:r>
    </w:p>
    <w:p w:rsidR="004142C5" w:rsidRPr="00731409" w:rsidRDefault="004142C5" w:rsidP="00131B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перекрытии накопителя следует устанавливать вентиляционный стояк диаметром не менее 100 мм, выводя его на 700 мм выше планировочной отметки земли. </w:t>
      </w:r>
      <w:r w:rsidRPr="0073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поверхности накопителя следует периодически обмывать струей воды.</w:t>
      </w:r>
    </w:p>
    <w:p w:rsidR="003729EA" w:rsidRPr="00731409" w:rsidRDefault="003729EA" w:rsidP="00131BC5">
      <w:pPr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C5" w:rsidRPr="004142C5" w:rsidRDefault="0092471B" w:rsidP="009247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4142C5" w:rsidRPr="0041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технического обследования централ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изованной системы водоотведения</w:t>
      </w:r>
    </w:p>
    <w:p w:rsidR="004142C5" w:rsidRPr="004142C5" w:rsidRDefault="004142C5" w:rsidP="00131BC5">
      <w:p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Канализацион</w:t>
      </w:r>
      <w:r w:rsidR="00131BC5">
        <w:rPr>
          <w:rFonts w:ascii="Times New Roman" w:eastAsia="Calibri" w:hAnsi="Times New Roman" w:cs="Times New Roman"/>
          <w:bCs/>
          <w:sz w:val="28"/>
          <w:szCs w:val="28"/>
        </w:rPr>
        <w:t>ные сети и очистные сооружения на территории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14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села Эдиссия  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отсу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731409">
        <w:rPr>
          <w:rFonts w:ascii="Times New Roman" w:eastAsia="Calibri" w:hAnsi="Times New Roman" w:cs="Times New Roman"/>
          <w:bCs/>
          <w:sz w:val="28"/>
          <w:szCs w:val="28"/>
        </w:rPr>
        <w:t>ствую</w:t>
      </w:r>
      <w:r w:rsidRPr="004142C5">
        <w:rPr>
          <w:rFonts w:ascii="Times New Roman" w:eastAsia="Calibri" w:hAnsi="Times New Roman" w:cs="Times New Roman"/>
          <w:bCs/>
          <w:sz w:val="28"/>
          <w:szCs w:val="28"/>
        </w:rPr>
        <w:t>т.</w:t>
      </w:r>
    </w:p>
    <w:p w:rsidR="004142C5" w:rsidRDefault="004142C5" w:rsidP="00131BC5">
      <w:p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42C5">
        <w:rPr>
          <w:rFonts w:ascii="Times New Roman" w:eastAsia="Calibri" w:hAnsi="Times New Roman" w:cs="Times New Roman"/>
          <w:bCs/>
          <w:sz w:val="28"/>
          <w:szCs w:val="28"/>
        </w:rPr>
        <w:t>Утилизация осадка сточных вод производится путем вывоза ассенизаторскими машинами на очистные сооружения.</w:t>
      </w:r>
    </w:p>
    <w:p w:rsidR="00790095" w:rsidRPr="004142C5" w:rsidRDefault="00790095" w:rsidP="00790095">
      <w:pPr>
        <w:tabs>
          <w:tab w:val="left" w:pos="5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42C5" w:rsidRPr="004142C5" w:rsidRDefault="0092471B" w:rsidP="00131BC5">
      <w:pPr>
        <w:tabs>
          <w:tab w:val="left" w:pos="510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4142C5" w:rsidRPr="0041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зоны водоотведения.  Зоны централизованного и 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централизованного водоотведения</w:t>
      </w:r>
    </w:p>
    <w:p w:rsidR="00790095" w:rsidRPr="00301C28" w:rsidRDefault="00790095" w:rsidP="00131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C28">
        <w:rPr>
          <w:rFonts w:ascii="Times New Roman" w:eastAsia="Calibri" w:hAnsi="Times New Roman" w:cs="Times New Roman"/>
          <w:bCs/>
          <w:sz w:val="28"/>
          <w:szCs w:val="28"/>
        </w:rPr>
        <w:t xml:space="preserve">Вся территория </w:t>
      </w:r>
      <w:r w:rsidR="007314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села Эдиссия  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 xml:space="preserve">относится к зоне  нецентрализованного водоотведения. </w:t>
      </w:r>
    </w:p>
    <w:p w:rsidR="00790095" w:rsidRPr="00301C28" w:rsidRDefault="00790095" w:rsidP="00131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составе очистных сооружений децентрализованной канализации предусматривают:</w:t>
      </w:r>
    </w:p>
    <w:p w:rsidR="00790095" w:rsidRPr="00301C28" w:rsidRDefault="00790095" w:rsidP="00131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септики - для предварительной обработки сточных вод;</w:t>
      </w:r>
    </w:p>
    <w:p w:rsidR="00790095" w:rsidRPr="00301C28" w:rsidRDefault="00790095" w:rsidP="00131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фильтрующие колодцы, поля подземной фильтрации, песчано-гравийные фильтры (фильтрующие траншеи), ко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пактные установки искусственной биологической очистки для окончательной очистки сточных вод;</w:t>
      </w:r>
    </w:p>
    <w:p w:rsidR="00790095" w:rsidRDefault="00790095" w:rsidP="00131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дозирующие</w:t>
      </w:r>
      <w:proofErr w:type="gramEnd"/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, распределительные, водоотводящие, оросительные и дренажные (для песчано-гравийных фильт</w:t>
      </w:r>
      <w:r w:rsidR="00131BC5">
        <w:rPr>
          <w:rFonts w:ascii="Times New Roman" w:eastAsia="Calibri" w:hAnsi="Times New Roman" w:cs="Times New Roman"/>
          <w:sz w:val="28"/>
          <w:szCs w:val="28"/>
          <w:lang w:eastAsia="ru-RU"/>
        </w:rPr>
        <w:t>ров)</w:t>
      </w:r>
    </w:p>
    <w:p w:rsidR="00790095" w:rsidRPr="00301C28" w:rsidRDefault="00790095" w:rsidP="0013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095" w:rsidRPr="00301C28" w:rsidRDefault="00790095" w:rsidP="00131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Для децентрализованных схем канализации целесообразно применение преимущественно сооружений естественной</w:t>
      </w:r>
      <w:r w:rsidR="00131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очистки сточных вод с использованием </w:t>
      </w:r>
      <w:proofErr w:type="spellStart"/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самоочищающей</w:t>
      </w:r>
      <w:proofErr w:type="spellEnd"/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способности почвы, грунта или водоема и устройством соор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жений подземной фильтрации:</w:t>
      </w:r>
    </w:p>
    <w:p w:rsidR="00790095" w:rsidRPr="00301C28" w:rsidRDefault="00790095" w:rsidP="00131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фильтрующих колодцев, полей подземной фильтрации - при наличии фильтрующих грунтов (песка, супеси);</w:t>
      </w:r>
    </w:p>
    <w:p w:rsidR="00790095" w:rsidRPr="00301C28" w:rsidRDefault="00790095" w:rsidP="00131BC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фильтрующих траншей или песчано-гравийных фильтров - при </w:t>
      </w:r>
      <w:proofErr w:type="spellStart"/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слабофильтрующих</w:t>
      </w:r>
      <w:proofErr w:type="spellEnd"/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грунтах (суглинки и глины).</w:t>
      </w:r>
    </w:p>
    <w:p w:rsidR="00790095" w:rsidRPr="00301C28" w:rsidRDefault="00790095" w:rsidP="00131BC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Населением в основном используется система  накопителей сточных вод (выгреба).</w:t>
      </w:r>
    </w:p>
    <w:p w:rsidR="00B5664B" w:rsidRDefault="00B5664B" w:rsidP="004142C5">
      <w:pPr>
        <w:keepNext/>
        <w:keepLines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2C5" w:rsidRPr="004142C5" w:rsidRDefault="004142C5" w:rsidP="0092471B">
      <w:pPr>
        <w:keepNext/>
        <w:keepLines/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Описание существующих технических и технологических проблем в водоотведении </w:t>
      </w:r>
      <w:r w:rsidR="003202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3202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обр</w:t>
      </w: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зования</w:t>
      </w:r>
    </w:p>
    <w:p w:rsidR="004142C5" w:rsidRPr="004142C5" w:rsidRDefault="004142C5" w:rsidP="00B566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>Существующие  технические и технологические проблемы в водоотведении муниципального образования:</w:t>
      </w:r>
    </w:p>
    <w:p w:rsidR="004142C5" w:rsidRPr="004142C5" w:rsidRDefault="004142C5" w:rsidP="00423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очистных сооружений, обслуживающих муниципальное образование.</w:t>
      </w:r>
    </w:p>
    <w:p w:rsidR="004142C5" w:rsidRPr="004142C5" w:rsidRDefault="004142C5" w:rsidP="00423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системы отвода сточных вод от пользователей питьевой воды.</w:t>
      </w:r>
    </w:p>
    <w:p w:rsidR="004142C5" w:rsidRPr="004142C5" w:rsidRDefault="004142C5" w:rsidP="00423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поверхностных местных водных объектов.  Причина загрязнения – сброс неочищенных, недост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очищенных и не обеззараженных сточных вод с коммунальных, промышленных, сельскохозяйственных объектов, а также сброс ливневых, талых, дренажных вод с оросительных систем.</w:t>
      </w:r>
    </w:p>
    <w:p w:rsidR="004142C5" w:rsidRPr="004142C5" w:rsidRDefault="004142C5" w:rsidP="00423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отсутствия  сооружений канализации, отсутствия обеззараживания сточных вод, их качество не отвечает гигиеническим нормативам по микробиологическим и </w:t>
      </w:r>
      <w:proofErr w:type="spellStart"/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паразитологическим</w:t>
      </w:r>
      <w:proofErr w:type="spellEnd"/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и угрожает загрязнению вод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носных слоев.</w:t>
      </w:r>
    </w:p>
    <w:p w:rsidR="004142C5" w:rsidRPr="004142C5" w:rsidRDefault="004142C5" w:rsidP="00423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отсутствия системы канализации, комфортность проживания населения не получает развития.</w:t>
      </w:r>
    </w:p>
    <w:p w:rsidR="004142C5" w:rsidRPr="004142C5" w:rsidRDefault="004142C5" w:rsidP="004239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создание специальной коммунальной структуры с  современной материально-технической базой обслуживания всего канализационного хозяйства поселения.</w:t>
      </w:r>
    </w:p>
    <w:p w:rsidR="004142C5" w:rsidRPr="004142C5" w:rsidRDefault="004142C5" w:rsidP="004142C5">
      <w:pPr>
        <w:spacing w:after="0"/>
        <w:ind w:left="106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64B" w:rsidRDefault="0092471B" w:rsidP="00EA359C">
      <w:pPr>
        <w:spacing w:after="0" w:line="240" w:lineRule="auto"/>
        <w:ind w:left="993" w:hanging="426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4142C5" w:rsidRPr="004142C5">
        <w:rPr>
          <w:rFonts w:ascii="Times New Roman" w:hAnsi="Times New Roman"/>
          <w:b/>
          <w:bCs/>
          <w:sz w:val="28"/>
          <w:szCs w:val="28"/>
          <w:lang w:eastAsia="ru-RU"/>
        </w:rPr>
        <w:t>Баланс поступления сточных вод в це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нтральную систему водоотведения</w:t>
      </w:r>
    </w:p>
    <w:p w:rsidR="004142C5" w:rsidRPr="004142C5" w:rsidRDefault="004142C5" w:rsidP="00EA359C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>Объемы сточных вод определены на уровне 60 % от потребления воды. Центральная канализация отсутствует.</w:t>
      </w:r>
    </w:p>
    <w:p w:rsidR="00EA359C" w:rsidRDefault="00EA359C" w:rsidP="00EA359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71B" w:rsidRDefault="004142C5" w:rsidP="0092471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Оценка фактического притока неорганизованного стока (сточных вод, поступающих по поверхности</w:t>
      </w:r>
      <w:proofErr w:type="gramEnd"/>
    </w:p>
    <w:p w:rsidR="004142C5" w:rsidRPr="004142C5" w:rsidRDefault="004142C5" w:rsidP="0092471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bCs/>
          <w:sz w:val="28"/>
          <w:szCs w:val="28"/>
          <w:lang w:eastAsia="ru-RU"/>
        </w:rPr>
        <w:t>релье</w:t>
      </w:r>
      <w:r w:rsidR="0092471B">
        <w:rPr>
          <w:rFonts w:ascii="Times New Roman" w:hAnsi="Times New Roman"/>
          <w:b/>
          <w:bCs/>
          <w:sz w:val="28"/>
          <w:szCs w:val="28"/>
          <w:lang w:eastAsia="ru-RU"/>
        </w:rPr>
        <w:t>фа местности)</w:t>
      </w:r>
    </w:p>
    <w:p w:rsidR="004142C5" w:rsidRPr="004142C5" w:rsidRDefault="004142C5" w:rsidP="00EA35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>Сточные воды с поверхности рельефа местности при малых и средних осадках впитываются в грунт, при больших осадках сточные воды стекают, согласно, рельефа местности, в  низины и растекаются по полям, впитываясь в грунт.</w:t>
      </w:r>
    </w:p>
    <w:p w:rsidR="00EA359C" w:rsidRDefault="00EA359C" w:rsidP="008F38AA">
      <w:pPr>
        <w:spacing w:after="0"/>
        <w:ind w:left="993" w:hanging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71B" w:rsidRDefault="0092471B" w:rsidP="00EA359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71B" w:rsidRDefault="0092471B" w:rsidP="00EA359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71B" w:rsidRDefault="004142C5" w:rsidP="008100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фактическом и ожидаемом поступлении сточных вод в   централизованную систему</w:t>
      </w:r>
    </w:p>
    <w:p w:rsidR="001C713E" w:rsidRDefault="004142C5" w:rsidP="008100A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</w:t>
      </w:r>
      <w:r w:rsidR="0092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</w:p>
    <w:p w:rsidR="004142C5" w:rsidRPr="004142C5" w:rsidRDefault="00D70E82" w:rsidP="001C71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page" w:tblpX="1303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342"/>
        <w:gridCol w:w="3222"/>
        <w:gridCol w:w="4395"/>
      </w:tblGrid>
      <w:tr w:rsidR="004142C5" w:rsidRPr="004142C5" w:rsidTr="00CE3A8A">
        <w:trPr>
          <w:trHeight w:val="562"/>
        </w:trPr>
        <w:tc>
          <w:tcPr>
            <w:tcW w:w="3652" w:type="dxa"/>
          </w:tcPr>
          <w:p w:rsidR="004142C5" w:rsidRPr="004142C5" w:rsidRDefault="004142C5" w:rsidP="00CE3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42" w:type="dxa"/>
            <w:vAlign w:val="center"/>
          </w:tcPr>
          <w:p w:rsidR="004142C5" w:rsidRPr="004142C5" w:rsidRDefault="004142C5" w:rsidP="00CE3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 жителей к 202</w:t>
            </w:r>
            <w:r w:rsidR="001C7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22" w:type="dxa"/>
            <w:vAlign w:val="center"/>
          </w:tcPr>
          <w:p w:rsidR="004142C5" w:rsidRPr="004142C5" w:rsidRDefault="004142C5" w:rsidP="00CE3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 водоотведения ли</w:t>
            </w: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 на</w:t>
            </w:r>
            <w:proofErr w:type="gramStart"/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395" w:type="dxa"/>
            <w:vAlign w:val="center"/>
          </w:tcPr>
          <w:p w:rsidR="004142C5" w:rsidRPr="004142C5" w:rsidRDefault="004142C5" w:rsidP="00CE3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водоотведения к 202</w:t>
            </w:r>
            <w:r w:rsidR="001C7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  <w:p w:rsidR="004142C5" w:rsidRPr="004142C5" w:rsidRDefault="004142C5" w:rsidP="00CE3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л/</w:t>
            </w:r>
            <w:proofErr w:type="spellStart"/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142C5" w:rsidRPr="004142C5" w:rsidTr="00CE3A8A">
        <w:trPr>
          <w:trHeight w:val="273"/>
        </w:trPr>
        <w:tc>
          <w:tcPr>
            <w:tcW w:w="3652" w:type="dxa"/>
          </w:tcPr>
          <w:p w:rsidR="004142C5" w:rsidRPr="004142C5" w:rsidRDefault="003729EA" w:rsidP="00F336F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r w:rsidR="007314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Эдиссия</w:t>
            </w:r>
          </w:p>
        </w:tc>
        <w:tc>
          <w:tcPr>
            <w:tcW w:w="3342" w:type="dxa"/>
            <w:vAlign w:val="center"/>
          </w:tcPr>
          <w:p w:rsidR="004142C5" w:rsidRPr="004142C5" w:rsidRDefault="00731409" w:rsidP="00CE3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3222" w:type="dxa"/>
            <w:vAlign w:val="center"/>
          </w:tcPr>
          <w:p w:rsidR="004142C5" w:rsidRPr="004142C5" w:rsidRDefault="004142C5" w:rsidP="00CE3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5" w:type="dxa"/>
            <w:vAlign w:val="center"/>
          </w:tcPr>
          <w:p w:rsidR="004142C5" w:rsidRPr="004142C5" w:rsidRDefault="003351F1" w:rsidP="00CE3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911,25</w:t>
            </w:r>
          </w:p>
        </w:tc>
      </w:tr>
    </w:tbl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Нормы водоотведения бытовых сточных вод проектируемой застройки принимаются </w:t>
      </w:r>
      <w:proofErr w:type="gramStart"/>
      <w:r w:rsidRPr="004142C5">
        <w:rPr>
          <w:rFonts w:ascii="Times New Roman" w:hAnsi="Times New Roman"/>
          <w:sz w:val="28"/>
          <w:szCs w:val="28"/>
          <w:lang w:eastAsia="ru-RU"/>
        </w:rPr>
        <w:t>равными</w:t>
      </w:r>
      <w:proofErr w:type="gramEnd"/>
      <w:r w:rsidRPr="004142C5">
        <w:rPr>
          <w:rFonts w:ascii="Times New Roman" w:hAnsi="Times New Roman"/>
          <w:sz w:val="28"/>
          <w:szCs w:val="28"/>
          <w:lang w:eastAsia="ru-RU"/>
        </w:rPr>
        <w:t xml:space="preserve"> расчетному удел</w:t>
      </w:r>
      <w:r w:rsidRPr="004142C5">
        <w:rPr>
          <w:rFonts w:ascii="Times New Roman" w:hAnsi="Times New Roman"/>
          <w:sz w:val="28"/>
          <w:szCs w:val="28"/>
          <w:lang w:eastAsia="ru-RU"/>
        </w:rPr>
        <w:t>ь</w:t>
      </w:r>
      <w:r w:rsidRPr="004142C5">
        <w:rPr>
          <w:rFonts w:ascii="Times New Roman" w:hAnsi="Times New Roman"/>
          <w:sz w:val="28"/>
          <w:szCs w:val="28"/>
          <w:lang w:eastAsia="ru-RU"/>
        </w:rPr>
        <w:t>ному среднесуточному водопотреблению, согласно СНиП 2.04.02-84* без учета расхода воды на полив. Удельные сре</w:t>
      </w:r>
      <w:r w:rsidRPr="004142C5">
        <w:rPr>
          <w:rFonts w:ascii="Times New Roman" w:hAnsi="Times New Roman"/>
          <w:sz w:val="28"/>
          <w:szCs w:val="28"/>
          <w:lang w:eastAsia="ru-RU"/>
        </w:rPr>
        <w:t>д</w:t>
      </w:r>
      <w:r w:rsidRPr="004142C5">
        <w:rPr>
          <w:rFonts w:ascii="Times New Roman" w:hAnsi="Times New Roman"/>
          <w:sz w:val="28"/>
          <w:szCs w:val="28"/>
          <w:lang w:eastAsia="ru-RU"/>
        </w:rPr>
        <w:t>несуточные нормы для сельской местности приняты 150 л/</w:t>
      </w:r>
      <w:proofErr w:type="spellStart"/>
      <w:r w:rsidRPr="004142C5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4142C5">
        <w:rPr>
          <w:rFonts w:ascii="Times New Roman" w:hAnsi="Times New Roman"/>
          <w:sz w:val="28"/>
          <w:szCs w:val="28"/>
          <w:lang w:eastAsia="ru-RU"/>
        </w:rPr>
        <w:t>/чел. Коэффициент суточной неравномерности принят 1,2.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Количество сточных вод от предприятий и неучтенные прочие расходы приняты в размере 5%. Учитывая нест</w:t>
      </w:r>
      <w:r w:rsidRPr="004142C5">
        <w:rPr>
          <w:rFonts w:ascii="Times New Roman" w:hAnsi="Times New Roman"/>
          <w:sz w:val="28"/>
          <w:szCs w:val="28"/>
          <w:lang w:eastAsia="ru-RU"/>
        </w:rPr>
        <w:t>а</w:t>
      </w:r>
      <w:r w:rsidRPr="004142C5">
        <w:rPr>
          <w:rFonts w:ascii="Times New Roman" w:hAnsi="Times New Roman"/>
          <w:sz w:val="28"/>
          <w:szCs w:val="28"/>
          <w:lang w:eastAsia="ru-RU"/>
        </w:rPr>
        <w:t>бильность экономической обстановки достоверность объемов перспективного водоотведения не гарантирована – расч</w:t>
      </w:r>
      <w:r w:rsidRPr="004142C5">
        <w:rPr>
          <w:rFonts w:ascii="Times New Roman" w:hAnsi="Times New Roman"/>
          <w:sz w:val="28"/>
          <w:szCs w:val="28"/>
          <w:lang w:eastAsia="ru-RU"/>
        </w:rPr>
        <w:t>е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ты подлежат уточнению и корректуре на последующих стадиях проектирования. 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Для очистки стоков проектом предлагается современные комплексы очистных сооружений типа ЭКО-Р  произво</w:t>
      </w:r>
      <w:r w:rsidRPr="004142C5">
        <w:rPr>
          <w:rFonts w:ascii="Times New Roman" w:hAnsi="Times New Roman"/>
          <w:sz w:val="28"/>
          <w:szCs w:val="28"/>
          <w:lang w:eastAsia="ru-RU"/>
        </w:rPr>
        <w:t>д</w:t>
      </w:r>
      <w:r w:rsidRPr="004142C5">
        <w:rPr>
          <w:rFonts w:ascii="Times New Roman" w:hAnsi="Times New Roman"/>
          <w:sz w:val="28"/>
          <w:szCs w:val="28"/>
          <w:lang w:eastAsia="ru-RU"/>
        </w:rPr>
        <w:t>ства «ЭКОЛАЙН», предназначенные для подземного размещения. Эти комплексы предназначены для очистки хоз.- б</w:t>
      </w:r>
      <w:r w:rsidRPr="004142C5">
        <w:rPr>
          <w:rFonts w:ascii="Times New Roman" w:hAnsi="Times New Roman"/>
          <w:sz w:val="28"/>
          <w:szCs w:val="28"/>
          <w:lang w:eastAsia="ru-RU"/>
        </w:rPr>
        <w:t>ы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товых и  приравненных к ним по составу производственных сточных вод и рассчитаны на производительность от 150 до </w:t>
      </w:r>
      <w:r w:rsidR="001C713E">
        <w:rPr>
          <w:rFonts w:ascii="Times New Roman" w:hAnsi="Times New Roman"/>
          <w:sz w:val="28"/>
          <w:szCs w:val="28"/>
          <w:lang w:eastAsia="ru-RU"/>
        </w:rPr>
        <w:t>130</w:t>
      </w:r>
      <w:r w:rsidRPr="004142C5">
        <w:rPr>
          <w:rFonts w:ascii="Times New Roman" w:hAnsi="Times New Roman"/>
          <w:sz w:val="28"/>
          <w:szCs w:val="28"/>
          <w:lang w:eastAsia="ru-RU"/>
        </w:rPr>
        <w:t>0 м</w:t>
      </w:r>
      <w:r w:rsidR="004C3455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4142C5">
        <w:rPr>
          <w:rFonts w:ascii="Times New Roman" w:hAnsi="Times New Roman"/>
          <w:sz w:val="28"/>
          <w:szCs w:val="28"/>
          <w:lang w:eastAsia="ru-RU"/>
        </w:rPr>
        <w:t xml:space="preserve"> сточных вод в сутки. 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42C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142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142C5">
        <w:rPr>
          <w:rFonts w:ascii="Times New Roman" w:hAnsi="Times New Roman"/>
          <w:sz w:val="28"/>
          <w:szCs w:val="28"/>
          <w:lang w:eastAsia="ru-RU"/>
        </w:rPr>
        <w:t>КОС</w:t>
      </w:r>
      <w:proofErr w:type="gramEnd"/>
      <w:r w:rsidRPr="004142C5">
        <w:rPr>
          <w:rFonts w:ascii="Times New Roman" w:hAnsi="Times New Roman"/>
          <w:sz w:val="28"/>
          <w:szCs w:val="28"/>
          <w:lang w:eastAsia="ru-RU"/>
        </w:rPr>
        <w:t xml:space="preserve"> ЭКО-Р сточные воды проходят несколько ступеней очистки: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- механическую обработку (на сорозадерживающих решетках, песколовках и в первичных отстойниках);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- полную биологическую очистку (в </w:t>
      </w:r>
      <w:proofErr w:type="gramStart"/>
      <w:r w:rsidRPr="004142C5">
        <w:rPr>
          <w:rFonts w:ascii="Times New Roman" w:hAnsi="Times New Roman"/>
          <w:sz w:val="28"/>
          <w:szCs w:val="28"/>
          <w:lang w:eastAsia="ru-RU"/>
        </w:rPr>
        <w:t>двухступенчатых</w:t>
      </w:r>
      <w:proofErr w:type="gramEnd"/>
      <w:r w:rsidRPr="004142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42C5">
        <w:rPr>
          <w:rFonts w:ascii="Times New Roman" w:hAnsi="Times New Roman"/>
          <w:sz w:val="28"/>
          <w:szCs w:val="28"/>
          <w:lang w:eastAsia="ru-RU"/>
        </w:rPr>
        <w:t>аэротенках</w:t>
      </w:r>
      <w:proofErr w:type="spellEnd"/>
      <w:r w:rsidRPr="004142C5">
        <w:rPr>
          <w:rFonts w:ascii="Times New Roman" w:hAnsi="Times New Roman"/>
          <w:sz w:val="28"/>
          <w:szCs w:val="28"/>
          <w:lang w:eastAsia="ru-RU"/>
        </w:rPr>
        <w:t>);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- доочистку;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- обеззараживание ультрафиолетом.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Очищенные сточные воды после обеззараживания могут направляться на сброс в водоем или использоваться на п</w:t>
      </w:r>
      <w:r w:rsidRPr="004142C5">
        <w:rPr>
          <w:rFonts w:ascii="Times New Roman" w:hAnsi="Times New Roman"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sz w:val="28"/>
          <w:szCs w:val="28"/>
          <w:lang w:eastAsia="ru-RU"/>
        </w:rPr>
        <w:t>лив зеленых насаждений.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Качество сточных стоков должно соответствовать требованиям СНиПа 2.1.5.980-00 «Водоотведение населенных мест. Санитарная охрана водных объектов. Гигиенические требования к охране поверхностных вод». 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>Схема хозяйственно-бытовой канализации поселения на все этапы проектирования сохраняется.  Система самоте</w:t>
      </w:r>
      <w:r w:rsidRPr="004142C5">
        <w:rPr>
          <w:rFonts w:ascii="Times New Roman" w:hAnsi="Times New Roman"/>
          <w:sz w:val="28"/>
          <w:szCs w:val="28"/>
          <w:lang w:eastAsia="ru-RU"/>
        </w:rPr>
        <w:t>ч</w:t>
      </w:r>
      <w:r w:rsidRPr="004142C5">
        <w:rPr>
          <w:rFonts w:ascii="Times New Roman" w:hAnsi="Times New Roman"/>
          <w:sz w:val="28"/>
          <w:szCs w:val="28"/>
          <w:lang w:eastAsia="ru-RU"/>
        </w:rPr>
        <w:t>но-напорная, не раздельного типа. В канализационную систему должны поступать стоки от жилых и общественных зд</w:t>
      </w:r>
      <w:r w:rsidRPr="004142C5">
        <w:rPr>
          <w:rFonts w:ascii="Times New Roman" w:hAnsi="Times New Roman"/>
          <w:sz w:val="28"/>
          <w:szCs w:val="28"/>
          <w:lang w:eastAsia="ru-RU"/>
        </w:rPr>
        <w:t>а</w:t>
      </w:r>
      <w:r w:rsidRPr="004142C5">
        <w:rPr>
          <w:rFonts w:ascii="Times New Roman" w:hAnsi="Times New Roman"/>
          <w:sz w:val="28"/>
          <w:szCs w:val="28"/>
          <w:lang w:eastAsia="ru-RU"/>
        </w:rPr>
        <w:t>ний, от коммунальных предприятий и промышленности. Загрязненные промышленные стоки перед сбросом их в сел</w:t>
      </w:r>
      <w:r w:rsidRPr="004142C5">
        <w:rPr>
          <w:rFonts w:ascii="Times New Roman" w:hAnsi="Times New Roman"/>
          <w:sz w:val="28"/>
          <w:szCs w:val="28"/>
          <w:lang w:eastAsia="ru-RU"/>
        </w:rPr>
        <w:t>ь</w:t>
      </w:r>
      <w:r w:rsidRPr="004142C5">
        <w:rPr>
          <w:rFonts w:ascii="Times New Roman" w:hAnsi="Times New Roman"/>
          <w:sz w:val="28"/>
          <w:szCs w:val="28"/>
          <w:lang w:eastAsia="ru-RU"/>
        </w:rPr>
        <w:lastRenderedPageBreak/>
        <w:t>скую канализацию должны проходить предварительную очистку на локальных очистных сооружениях до качества, определяемого «Инструкцией по приему промышленных сточных вод в городскую хозяйственную канализацию».</w:t>
      </w:r>
    </w:p>
    <w:p w:rsidR="004142C5" w:rsidRPr="004142C5" w:rsidRDefault="004142C5" w:rsidP="008F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5">
        <w:rPr>
          <w:rFonts w:ascii="Times New Roman" w:hAnsi="Times New Roman"/>
          <w:sz w:val="28"/>
          <w:szCs w:val="28"/>
          <w:lang w:eastAsia="ru-RU"/>
        </w:rPr>
        <w:t xml:space="preserve">Центральную канализацию предлагается проложить, используя естественный рельеф местности, трубами </w:t>
      </w:r>
      <w:r w:rsidRPr="004142C5">
        <w:rPr>
          <w:rFonts w:ascii="Times New Roman" w:hAnsi="Times New Roman" w:cs="Times New Roman"/>
          <w:sz w:val="28"/>
          <w:szCs w:val="28"/>
          <w:lang w:eastAsia="ru-RU"/>
        </w:rPr>
        <w:t>ø</w:t>
      </w:r>
      <w:r w:rsidRPr="004142C5">
        <w:rPr>
          <w:rFonts w:ascii="Times New Roman" w:hAnsi="Times New Roman"/>
          <w:sz w:val="28"/>
          <w:szCs w:val="28"/>
          <w:lang w:eastAsia="ru-RU"/>
        </w:rPr>
        <w:t>250 мм.</w:t>
      </w:r>
    </w:p>
    <w:p w:rsidR="004142C5" w:rsidRPr="004142C5" w:rsidRDefault="004142C5" w:rsidP="00795DFA">
      <w:pPr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 xml:space="preserve">Прогнозные балансы поступления сточных вод в локальную  систему водоотведения </w:t>
      </w:r>
      <w:r w:rsidR="003351F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села Эдиссия  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сведены в таблицу.</w:t>
      </w:r>
    </w:p>
    <w:p w:rsidR="004142C5" w:rsidRPr="008F38AA" w:rsidRDefault="004142C5" w:rsidP="008F38AA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F38AA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Расчетные стоки  на 2018 г.</w:t>
      </w:r>
    </w:p>
    <w:p w:rsidR="004142C5" w:rsidRPr="004142C5" w:rsidRDefault="00974F24" w:rsidP="004142C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Таблица 2</w:t>
      </w:r>
    </w:p>
    <w:tbl>
      <w:tblPr>
        <w:tblW w:w="147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2"/>
        <w:gridCol w:w="2591"/>
        <w:gridCol w:w="2650"/>
        <w:gridCol w:w="3261"/>
        <w:gridCol w:w="3118"/>
        <w:gridCol w:w="2552"/>
      </w:tblGrid>
      <w:tr w:rsidR="004142C5" w:rsidRPr="004142C5" w:rsidTr="0035142E">
        <w:trPr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норма вод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отведения в </w:t>
            </w:r>
            <w:proofErr w:type="gramStart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. К =1,2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с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точный расход стоков в тыс. м³/сутки</w:t>
            </w:r>
          </w:p>
        </w:tc>
      </w:tr>
      <w:tr w:rsidR="004142C5" w:rsidRPr="004142C5" w:rsidTr="0035142E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Застройка зданиями, оборудованными к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нализацией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3351F1" w:rsidP="004C3455">
            <w:pPr>
              <w:widowControl w:val="0"/>
              <w:snapToGrid w:val="0"/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5,865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414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1,2=180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C5" w:rsidRPr="004142C5" w:rsidRDefault="003351F1" w:rsidP="004142C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1055,7</w:t>
            </w:r>
          </w:p>
        </w:tc>
      </w:tr>
      <w:tr w:rsidR="004142C5" w:rsidRPr="004142C5" w:rsidTr="0035142E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Промышленность и иные </w:t>
            </w:r>
            <w:proofErr w:type="gramStart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учтенные расходы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Расчетное потребление воды -10% безвозвратные потери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C5" w:rsidRPr="004142C5" w:rsidRDefault="003351F1" w:rsidP="004142C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105,57</w:t>
            </w:r>
          </w:p>
        </w:tc>
      </w:tr>
      <w:tr w:rsidR="004142C5" w:rsidRPr="004142C5" w:rsidTr="0035142E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C5" w:rsidRPr="004142C5" w:rsidRDefault="003351F1" w:rsidP="004142C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1161,27</w:t>
            </w:r>
          </w:p>
        </w:tc>
      </w:tr>
    </w:tbl>
    <w:p w:rsidR="008F38AA" w:rsidRDefault="008F38AA" w:rsidP="004142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F38AA" w:rsidRPr="008F38AA" w:rsidRDefault="008F38AA" w:rsidP="004142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Расчетные стоки в сутки  на 2024</w:t>
      </w:r>
      <w:r w:rsidR="004142C5" w:rsidRPr="008F38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4142C5" w:rsidRPr="004142C5" w:rsidRDefault="00987316" w:rsidP="008F38A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Таблица 3</w:t>
      </w:r>
    </w:p>
    <w:tbl>
      <w:tblPr>
        <w:tblW w:w="147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2"/>
        <w:gridCol w:w="2591"/>
        <w:gridCol w:w="2650"/>
        <w:gridCol w:w="3261"/>
        <w:gridCol w:w="3118"/>
        <w:gridCol w:w="2552"/>
      </w:tblGrid>
      <w:tr w:rsidR="004142C5" w:rsidRPr="004142C5" w:rsidTr="0035142E">
        <w:trPr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норма вод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отведения в л/</w:t>
            </w:r>
            <w:proofErr w:type="spellStart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proofErr w:type="gramStart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=1,2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с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точный расход стоков в тыс. м³/сутки</w:t>
            </w:r>
          </w:p>
        </w:tc>
      </w:tr>
      <w:tr w:rsidR="004142C5" w:rsidRPr="004142C5" w:rsidTr="0035142E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Застройка зданиями, оборудованными к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нализацией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3351F1" w:rsidP="004C3455">
            <w:pPr>
              <w:widowControl w:val="0"/>
              <w:snapToGrid w:val="0"/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414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1,2=180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C5" w:rsidRPr="004142C5" w:rsidRDefault="003351F1" w:rsidP="004142C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1093,5</w:t>
            </w:r>
          </w:p>
        </w:tc>
      </w:tr>
      <w:tr w:rsidR="004142C5" w:rsidRPr="004142C5" w:rsidTr="0035142E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Промышленность и иные </w:t>
            </w:r>
            <w:proofErr w:type="gramStart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учтенные расходы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Расчетное потребление воды -10% безвозвратные потери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C5" w:rsidRPr="004142C5" w:rsidRDefault="003351F1" w:rsidP="004142C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109,35</w:t>
            </w:r>
          </w:p>
        </w:tc>
      </w:tr>
      <w:tr w:rsidR="004142C5" w:rsidRPr="004142C5" w:rsidTr="0035142E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2C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2C5" w:rsidRPr="004142C5" w:rsidRDefault="004142C5" w:rsidP="004142C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C5" w:rsidRPr="004142C5" w:rsidRDefault="003351F1" w:rsidP="001C71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1202,85</w:t>
            </w:r>
          </w:p>
        </w:tc>
      </w:tr>
    </w:tbl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 фактическом  количестве сточных вод отсутствуют, а ожидаемые поступления </w:t>
      </w:r>
      <w:r w:rsidR="007E0C2E">
        <w:rPr>
          <w:rFonts w:ascii="Times New Roman" w:eastAsia="Times New Roman" w:hAnsi="Times New Roman"/>
          <w:bCs/>
          <w:sz w:val="28"/>
          <w:szCs w:val="28"/>
          <w:lang w:eastAsia="ru-RU"/>
        </w:rPr>
        <w:t>сточных вод сведены в таблице 3</w:t>
      </w:r>
      <w:r w:rsidRPr="004142C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42C5" w:rsidRPr="004142C5" w:rsidRDefault="004142C5" w:rsidP="0092471B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требуем</w:t>
      </w:r>
      <w:r w:rsidR="0092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мощности очистных сооружений</w:t>
      </w:r>
    </w:p>
    <w:p w:rsidR="004142C5" w:rsidRPr="00CE3A8A" w:rsidRDefault="004142C5" w:rsidP="004142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 xml:space="preserve">Требуемая мощность очистных сооружений, определена согласно, прогноза объёма поступления сточных вод с учётом неучтенных расходов и приведена в </w:t>
      </w:r>
      <w:r w:rsidR="007E0C2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таблице 1</w:t>
      </w:r>
      <w:bookmarkStart w:id="1" w:name="_GoBack"/>
      <w:bookmarkEnd w:id="1"/>
      <w:r w:rsidRPr="003351F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2471B" w:rsidRDefault="004142C5" w:rsidP="0092471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направления, принципы, задачи и целевые показатели развития централизованной системы</w:t>
      </w:r>
    </w:p>
    <w:p w:rsidR="004142C5" w:rsidRPr="004142C5" w:rsidRDefault="004142C5" w:rsidP="0092471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="0092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отведения</w:t>
      </w:r>
    </w:p>
    <w:p w:rsidR="004142C5" w:rsidRPr="004142C5" w:rsidRDefault="00795DFA" w:rsidP="00795D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0A6A7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села Эдиссия  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центральной канализации нет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142C5" w:rsidRPr="004142C5" w:rsidRDefault="004142C5" w:rsidP="00795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Основные решения по обеспечению объектов сельского поселения системой водоотведения предусматривают п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142C5">
        <w:rPr>
          <w:rFonts w:ascii="Times New Roman" w:hAnsi="Times New Roman"/>
          <w:color w:val="000000"/>
          <w:sz w:val="28"/>
          <w:szCs w:val="28"/>
          <w:lang w:eastAsia="ru-RU"/>
        </w:rPr>
        <w:t>вышение уровня их благоустройства и охрану окружающей среды от сброса неочищенных или недостаточно очищенных сточных вод. Очищенные воды в весенне-летний период предлагается использовать на полив зеленых насаждений села как существующих, так и планируемых к посадке в расчетный срок.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>Для обеспечения пропуска расчетных расходов сточных вод поселения рекомендуется строительство  канализац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онных сетей (по главным улицам) и канализационной насосной станции (КНС).</w:t>
      </w:r>
      <w:r w:rsidR="00501A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42C5" w:rsidRPr="004142C5" w:rsidRDefault="004142C5" w:rsidP="00795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экологической безопасности муниципального образования предлагается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отвода бытовых сточных вод от зданий  запроектировать самотечные сети  канализации из асбестоцементных трубопроводов по ГОСТ 539-80 диаметром 150-300 мм или полиэтиленовых по ГОСТ 18599-2001. При перекачке сточных вод предусматривать напорные сети канализации из напорных полиэтиленовых трубопроводов по ГОСТ 18599-2001 диаметром 63-75-90 мм. На сети самотечной канализации устраиваются смотровые железобетонные колодцы на расстоянии 35-50 метров в зав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диаметра трубопроводов. При сбросе сточных вод из напорных трубопроводов в самотечные коллекторы устраиваются колодцы-гасители напора.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централизованной системы водоотведения  должен включать следующие вопросы: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-проектирование очистных сооружений;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2C5">
        <w:rPr>
          <w:rFonts w:ascii="Calibri" w:eastAsia="Times New Roman" w:hAnsi="Calibri" w:cs="Times New Roman"/>
          <w:lang w:eastAsia="ru-RU"/>
        </w:rPr>
        <w:t xml:space="preserve"> 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сетей хозяйственно-бытовой канализации;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</w:t>
      </w:r>
      <w:proofErr w:type="gramStart"/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стоки после полной биологической очистки не соответствуют нормам СанПиН по показателям сброса, необходимо предусматривать доочистку сточных вод: фильтрование на кварцевых фильтрах, хлорирование или обработка ультрафиолетом;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ликвидировать все выпуски неочищенных стоков на рельеф местности;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Calibri" w:eastAsia="Times New Roman" w:hAnsi="Calibri" w:cs="Times New Roman"/>
          <w:lang w:eastAsia="ru-RU"/>
        </w:rPr>
        <w:t>-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навоз от существующих и проектируемых животноводческих комплексов отводить в специальные </w:t>
      </w:r>
      <w:proofErr w:type="spellStart"/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навозоприёмн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(приемные резервуары), возводимые за пределами животноводческих зданий с последующим вывозом на поля после проведения предварительного компостирования навоза (помета) (НТП 17-99);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2C5">
        <w:rPr>
          <w:rFonts w:ascii="Calibri" w:eastAsia="Times New Roman" w:hAnsi="Calibri" w:cs="Times New Roman"/>
          <w:lang w:eastAsia="ru-RU"/>
        </w:rPr>
        <w:t xml:space="preserve"> 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гидрологические исследования и расчет фоновых концентраций существующих и проектируемых в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пусков. Установить счетчики воды на очистных сооружениях канализации с целью установления производительности насоса;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2C5">
        <w:rPr>
          <w:rFonts w:ascii="Calibri" w:eastAsia="Times New Roman" w:hAnsi="Calibri" w:cs="Times New Roman"/>
          <w:lang w:eastAsia="ru-RU"/>
        </w:rPr>
        <w:t xml:space="preserve"> 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химические анализы имеющихся стоков по населенному пункту и решить вопрос по очистке стоков.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>Жилые дома частной застройки поселения, не имеющие системы канализации, предлагается оснащать локальными очистными сооружениями модельного ряда «</w:t>
      </w:r>
      <w:proofErr w:type="spellStart"/>
      <w:r w:rsidRPr="004142C5">
        <w:rPr>
          <w:rFonts w:ascii="Times New Roman" w:hAnsi="Times New Roman"/>
          <w:bCs/>
          <w:sz w:val="28"/>
          <w:szCs w:val="28"/>
          <w:lang w:eastAsia="ru-RU"/>
        </w:rPr>
        <w:t>Биокси</w:t>
      </w:r>
      <w:proofErr w:type="spellEnd"/>
      <w:r w:rsidRPr="004142C5">
        <w:rPr>
          <w:rFonts w:ascii="Times New Roman" w:hAnsi="Times New Roman"/>
          <w:bCs/>
          <w:sz w:val="28"/>
          <w:szCs w:val="28"/>
          <w:lang w:eastAsia="ru-RU"/>
        </w:rPr>
        <w:t>» фирмы «ЭКСО», не требующих фильтрующих траншей или полей фильтрации и обеспечивающих 98%-ную степень очистки, которая соответствует всем Российским нормативам по оч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щенной сточной воде. Производительность установки очистки сточных вод модельного ряда «</w:t>
      </w:r>
      <w:proofErr w:type="spellStart"/>
      <w:r w:rsidRPr="004142C5">
        <w:rPr>
          <w:rFonts w:ascii="Times New Roman" w:hAnsi="Times New Roman"/>
          <w:bCs/>
          <w:sz w:val="28"/>
          <w:szCs w:val="28"/>
          <w:lang w:eastAsia="ru-RU"/>
        </w:rPr>
        <w:t>Биокси</w:t>
      </w:r>
      <w:proofErr w:type="spellEnd"/>
      <w:r w:rsidRPr="004142C5">
        <w:rPr>
          <w:rFonts w:ascii="Times New Roman" w:hAnsi="Times New Roman"/>
          <w:bCs/>
          <w:sz w:val="28"/>
          <w:szCs w:val="28"/>
          <w:lang w:eastAsia="ru-RU"/>
        </w:rPr>
        <w:t>» зависит от кол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чества обслуживаемых лиц и имеет все необходимые сертификаты и гигиенические заключения.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эксплуатации  установки «</w:t>
      </w:r>
      <w:proofErr w:type="spellStart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Биокси</w:t>
      </w:r>
      <w:proofErr w:type="spellEnd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не нужно использовать ассенизационную машину, отсутствует необход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мость планировать подъезд к месту расположения установки, т.к. отвод очищенной воды может осуществляться в др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нажный колодец самотёком или на рельеф местности, или по рекомендации производителя, использоваться для полива приусадебного участка.</w:t>
      </w:r>
    </w:p>
    <w:p w:rsidR="004142C5" w:rsidRPr="004142C5" w:rsidRDefault="004142C5" w:rsidP="0079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может быть рекомендован метод канадской фирмы «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Petro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Sun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international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согласно которому на пилотной установке по переработке осадка сточных вод осуществляется имитация естественного процесса синтезирования жидк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топлива. Полученное жидкое топливо хранится и легко транспортируется.  В среднем обработка 1 т </w:t>
      </w:r>
      <w:r w:rsidR="0079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осадка позволяет получить 318 л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жидкого топлива. </w:t>
      </w: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2C5" w:rsidRPr="004142C5" w:rsidRDefault="004142C5" w:rsidP="0092471B">
      <w:pPr>
        <w:autoSpaceDE w:val="0"/>
        <w:autoSpaceDN w:val="0"/>
        <w:adjustRightInd w:val="0"/>
        <w:spacing w:after="0" w:line="240" w:lineRule="auto"/>
        <w:ind w:left="993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обоснования основных мероприятий п</w:t>
      </w:r>
      <w:r w:rsidR="0092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схем водоотведения</w:t>
      </w:r>
    </w:p>
    <w:p w:rsidR="004142C5" w:rsidRPr="004142C5" w:rsidRDefault="004142C5" w:rsidP="00795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>1. Строительство  канализации  для повышения уровня жизни населения и снижения уровня вредного воздействия на окружающую среду.</w:t>
      </w:r>
    </w:p>
    <w:p w:rsidR="004142C5" w:rsidRPr="004142C5" w:rsidRDefault="004142C5" w:rsidP="00795D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>2. Строительство ливневой канализации, для организованного и достаточно быстрого отвода талых и дождевых вод.</w:t>
      </w:r>
    </w:p>
    <w:p w:rsidR="004142C5" w:rsidRPr="004142C5" w:rsidRDefault="000A6A78" w:rsidP="00795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начать строи</w:t>
      </w:r>
      <w:r w:rsidR="0079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тельство очистных  сооружений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села Эдиссия  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принять решение о разработке  проектно-сметной документацию на строительство. Строительство канализационных сетей, канализационных коллекторов в муниципальном образовании будет осуществляться после пр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нятия решения о строительстве со</w:t>
      </w:r>
      <w:r w:rsidR="0079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временных очистных сооружений.</w:t>
      </w: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C5" w:rsidRPr="004142C5" w:rsidRDefault="004142C5" w:rsidP="0092471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развитии  систем диспетчеризации, телемеханизации и об автоматизированных системах упра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ления режимами водоотведения на объектах организаци</w:t>
      </w:r>
      <w:r w:rsidR="0092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й, осуществляющих водоотведение</w:t>
      </w:r>
    </w:p>
    <w:p w:rsidR="004142C5" w:rsidRPr="004142C5" w:rsidRDefault="00795DFA" w:rsidP="00795D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AC61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села Эдиссия  </w:t>
      </w:r>
      <w:r w:rsidR="004142C5" w:rsidRPr="004142C5">
        <w:rPr>
          <w:rFonts w:ascii="Times New Roman" w:hAnsi="Times New Roman"/>
          <w:bCs/>
          <w:sz w:val="28"/>
          <w:szCs w:val="28"/>
          <w:lang w:eastAsia="ru-RU"/>
        </w:rPr>
        <w:t>системы диспетчеризации, телемеханизации и автом</w:t>
      </w:r>
      <w:r w:rsidR="004142C5" w:rsidRPr="004142C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4142C5" w:rsidRPr="004142C5">
        <w:rPr>
          <w:rFonts w:ascii="Times New Roman" w:hAnsi="Times New Roman"/>
          <w:bCs/>
          <w:sz w:val="28"/>
          <w:szCs w:val="28"/>
          <w:lang w:eastAsia="ru-RU"/>
        </w:rPr>
        <w:t>тизированные системы управления режимами водоотведения на объектах организаций, так как отсутствует система це</w:t>
      </w:r>
      <w:r w:rsidR="004142C5" w:rsidRPr="004142C5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4142C5" w:rsidRPr="004142C5">
        <w:rPr>
          <w:rFonts w:ascii="Times New Roman" w:hAnsi="Times New Roman"/>
          <w:bCs/>
          <w:sz w:val="28"/>
          <w:szCs w:val="28"/>
          <w:lang w:eastAsia="ru-RU"/>
        </w:rPr>
        <w:t xml:space="preserve">тральной канализации. </w:t>
      </w:r>
      <w:r w:rsidR="004142C5" w:rsidRPr="004142C5">
        <w:rPr>
          <w:rFonts w:ascii="Times New Roman" w:hAnsi="Times New Roman" w:cs="Times New Roman"/>
          <w:bCs/>
          <w:sz w:val="28"/>
          <w:szCs w:val="28"/>
        </w:rPr>
        <w:t xml:space="preserve">О развитии 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диспетчеризации, телемеханизации и автоматизированны</w:t>
      </w:r>
      <w:r w:rsidR="008F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системах управления р</w:t>
      </w:r>
      <w:r w:rsidR="008F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F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жимами 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 на объектах организаций, осуществляющих водоотведение, можно говорить после принятия р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142C5"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о строительстве очистных сооружений.</w:t>
      </w: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C5" w:rsidRPr="004142C5" w:rsidRDefault="004142C5" w:rsidP="0092471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маршрутов прохождения трубопроводов по территории поселения и расположения  намечаемых площадок под строительство сооружений</w:t>
      </w:r>
      <w:r w:rsidR="0092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водоотведения и их обоснование</w:t>
      </w:r>
    </w:p>
    <w:p w:rsidR="004142C5" w:rsidRDefault="004142C5" w:rsidP="00795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Маршруты прохождения трубопроводов по территории поселения и расположения  намечаемых площадок под строительство сооружений водоотведения и их обоснование будет разрабатываться  на стадии проектирования системы водоотведения.</w:t>
      </w:r>
    </w:p>
    <w:p w:rsidR="00795DFA" w:rsidRPr="004142C5" w:rsidRDefault="00795DFA" w:rsidP="00795D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359C" w:rsidRDefault="00EA359C" w:rsidP="00795DFA">
      <w:p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59C" w:rsidRDefault="00EA359C" w:rsidP="00795DFA">
      <w:p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2C5" w:rsidRPr="004142C5" w:rsidRDefault="0039746C" w:rsidP="00795DFA">
      <w:p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23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42C5"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Границы, планируемых зон размещения объектов централ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изованной системы водоотведения</w:t>
      </w:r>
    </w:p>
    <w:p w:rsidR="004142C5" w:rsidRPr="004142C5" w:rsidRDefault="004142C5" w:rsidP="00795DF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Границы, планируемых зон  размещения объектов централизованной системы водоотведения будут разрабатыват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на стадии проектирования системы водоотведения.</w:t>
      </w:r>
    </w:p>
    <w:p w:rsidR="00795DFA" w:rsidRDefault="00795DFA" w:rsidP="00795DFA">
      <w:pPr>
        <w:spacing w:after="0" w:line="240" w:lineRule="auto"/>
        <w:ind w:left="993" w:hanging="426"/>
        <w:rPr>
          <w:rFonts w:ascii="Times New Roman" w:hAnsi="Times New Roman"/>
          <w:b/>
          <w:bCs/>
          <w:sz w:val="28"/>
          <w:szCs w:val="28"/>
        </w:rPr>
      </w:pPr>
    </w:p>
    <w:p w:rsidR="0039746C" w:rsidRDefault="0039746C" w:rsidP="00EA35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2C5" w:rsidRPr="004142C5" w:rsidRDefault="004142C5" w:rsidP="0039746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мероприятиях, содержащихся в планах по снижению сбросов загрязняющих веществ в повер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41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ностные водные объекты,  подземные водные объекты и на водозабо</w:t>
      </w:r>
      <w:r w:rsidR="00397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рные площади</w:t>
      </w:r>
    </w:p>
    <w:p w:rsidR="004142C5" w:rsidRPr="004142C5" w:rsidRDefault="004142C5" w:rsidP="00795DFA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2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Экологические аспекты мероприятий по строительству объектов централизованной системы водоотведения будут рассматриваться при изготовлении проектно-сметной документации, согласно, существующих требований и норм. </w:t>
      </w:r>
      <w:r w:rsidRPr="004142C5">
        <w:rPr>
          <w:rFonts w:ascii="Times New Roman" w:hAnsi="Times New Roman" w:cs="Times New Roman"/>
          <w:bCs/>
          <w:sz w:val="28"/>
          <w:szCs w:val="28"/>
        </w:rPr>
        <w:tab/>
      </w:r>
    </w:p>
    <w:p w:rsidR="004142C5" w:rsidRPr="004142C5" w:rsidRDefault="004142C5" w:rsidP="004142C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2C5" w:rsidRPr="004142C5" w:rsidRDefault="004142C5" w:rsidP="0039746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 о применении методов, безопасных для окружающей среды, при</w:t>
      </w:r>
      <w:r w:rsidR="0039746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утилизации осадков сточных вод</w:t>
      </w:r>
    </w:p>
    <w:p w:rsidR="00E41858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AC6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 Эдиссия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предлагается  предусмотреть устройство локальной канализации:</w:t>
      </w:r>
    </w:p>
    <w:p w:rsidR="004142C5" w:rsidRPr="004142C5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индивидуальных домовладений: </w:t>
      </w:r>
    </w:p>
    <w:p w:rsidR="004142C5" w:rsidRPr="004142C5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гидроизолированные снаружи и изнутри выгребы с вывозом стоков на очистные сооружения или локальная кан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лизация;</w:t>
      </w:r>
    </w:p>
    <w:p w:rsidR="004142C5" w:rsidRPr="004142C5" w:rsidRDefault="004142C5" w:rsidP="00E418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система автономной канализации с отведением сточных вод в грунт;</w:t>
      </w:r>
    </w:p>
    <w:p w:rsidR="004142C5" w:rsidRPr="004142C5" w:rsidRDefault="004142C5" w:rsidP="00414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с отведением сточных вод в грунт может применяться в песчаных, супесчаных и легких суглинистых гру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тах с коэффициентом фильтрации не менее 0,1 м/</w:t>
      </w:r>
      <w:proofErr w:type="spellStart"/>
      <w:proofErr w:type="gramStart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</w:t>
      </w:r>
      <w:proofErr w:type="spellEnd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уровнем грунтовых вод не менее 1 м от планировочной отметки земли. Расстояние от участка, используемого для отведения сточных вод в грунт до шахтных или трубчатых колодцев, используемых для питьевого водоснабжения, определяется наличием участков фильтрующих грунтов между водоно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 горизонтом и пластами грунта, поглощающие сточные воды.</w:t>
      </w:r>
    </w:p>
    <w:p w:rsidR="004142C5" w:rsidRPr="004142C5" w:rsidRDefault="004142C5" w:rsidP="00414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гарантированном отсутствии такой связи расстояние до колодцев должно быть не менее 20 м, при ее наличи</w:t>
      </w:r>
      <w:proofErr w:type="gramStart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определяется гидрогеологическими службами с учетом направления потока подземных вод и его возможных изменений при водозаборе. Отведение сточных вод в грунт осуществляется:</w:t>
      </w:r>
    </w:p>
    <w:p w:rsidR="004142C5" w:rsidRPr="004142C5" w:rsidRDefault="004142C5" w:rsidP="00414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песчаных и супесчаных грунтах в сооружениях подземной фильтрации</w:t>
      </w:r>
      <w:r w:rsidR="008F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после предварительной очистки в септ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ках. Допустимый уровень грунтовых вод при устройстве фильтрующих колодцев должен быть не менее 3 м от повер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земли, при  устройстве полей подземной фильтрации - не менее 1,5 м от поверхности земли.</w:t>
      </w:r>
    </w:p>
    <w:p w:rsidR="004142C5" w:rsidRPr="004142C5" w:rsidRDefault="004142C5" w:rsidP="00414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суглинистых грунтах в фильтрующих кассетах - после предварительной очистки в септиках; уровень грунтовых вод должен быть не менее 1,5 м от поверхности земли. В септиках осуществляется механическая очистка сточных вод за счет процессов отстаивания сточных вод с образованием осадка и всплывающих веществ, а также частично за счет ана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робного разложения органических загрязнений сточных вод.</w:t>
      </w:r>
    </w:p>
    <w:p w:rsidR="004142C5" w:rsidRPr="004142C5" w:rsidRDefault="004142C5" w:rsidP="00414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септиках осуществляется флотационная очистка сточных вод за счет газов, выделяющихся в процессе анаэробного разложения осадка. Санитарно-защитную зону от септика до жилого здания следует принимать 5 м.</w:t>
      </w:r>
    </w:p>
    <w:p w:rsidR="004142C5" w:rsidRPr="004142C5" w:rsidRDefault="004142C5" w:rsidP="00414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септика следует принимать </w:t>
      </w:r>
      <w:proofErr w:type="gramStart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равным</w:t>
      </w:r>
      <w:proofErr w:type="gramEnd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2,5 –кратному суточному притоку сточных вод при условии удаления осадка не реже одного раза в год. При удалении осадка два раза в год объем септика может быть уменьшен на 20%.</w:t>
      </w:r>
    </w:p>
    <w:p w:rsidR="004142C5" w:rsidRPr="004142C5" w:rsidRDefault="004142C5" w:rsidP="00414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расходе сточных вод до 1,0 м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</w:t>
      </w:r>
      <w:proofErr w:type="spellEnd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септики надлежит предусматривать однокамерные, при большем расходе </w:t>
      </w:r>
      <w:proofErr w:type="gramStart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</w:t>
      </w:r>
      <w:proofErr w:type="gramEnd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вухкамерные, причем камеры принимаются равного объема.</w:t>
      </w:r>
    </w:p>
    <w:p w:rsidR="004142C5" w:rsidRPr="004142C5" w:rsidRDefault="004142C5" w:rsidP="00414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Септики целесообразно проектировать в виде колодцев, высота сухого объема над уровнем сточных вод должно быть не менее 0,5м; лоток подводящей трубы следует располагать на 0,05 м выше расчетного уровня жидкости в септ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ке. На подводящем и отводящем трубопроводах сточных вод следует предусматривать вертикально расположенные п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трубки с открытыми концами, погруженными в воду, для задержания плавающих веществ. В каждой из камер септика следует предусматривать вентиляционный стояк диаметром  100 мм, высота его над поверхностью земли-700 мм.</w:t>
      </w:r>
    </w:p>
    <w:p w:rsidR="004142C5" w:rsidRPr="004142C5" w:rsidRDefault="004142C5" w:rsidP="00414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устройстве перекрытия септика следует предусматривать возможность доступа для разрушения корки, образ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ющейся на поверхности жидкости из всплывающих веществ.</w:t>
      </w:r>
    </w:p>
    <w:p w:rsidR="004142C5" w:rsidRPr="004142C5" w:rsidRDefault="004142C5" w:rsidP="00E41858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 w:cs="Times New Roman"/>
          <w:bCs/>
          <w:sz w:val="28"/>
          <w:szCs w:val="28"/>
        </w:rPr>
        <w:t xml:space="preserve">О развитии 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коммерческого учета водоотведения, организациями осуществляющих водоотведение можно говорить после принятия решени</w:t>
      </w:r>
      <w:r w:rsidR="00EB5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строительстве очистных сооружений.</w:t>
      </w:r>
    </w:p>
    <w:p w:rsidR="00E41858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>Очищенные воды в весенне-летний период предлагается использовать на полив зеленых насаждений села как сущ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ствующих, так и планируемых к посадке в расчетный срок.</w:t>
      </w:r>
    </w:p>
    <w:p w:rsidR="004142C5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hAnsi="Times New Roman"/>
          <w:bCs/>
          <w:sz w:val="28"/>
          <w:szCs w:val="28"/>
          <w:lang w:eastAsia="ru-RU"/>
        </w:rPr>
        <w:t>Реализация данных мероприятий повысит уровень комфортности проживания  населения, а также будет спосо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ствовать улучшению экологической ситуации  в</w:t>
      </w:r>
      <w:r w:rsidR="00465B83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муниципальном образовании села Эдиссия</w:t>
      </w:r>
      <w:r w:rsidRPr="004142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65B83" w:rsidRPr="004142C5" w:rsidRDefault="00465B83" w:rsidP="00E4185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41858" w:rsidRDefault="00E41858" w:rsidP="00EB5B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C5" w:rsidRPr="004142C5" w:rsidRDefault="004142C5" w:rsidP="0039746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2C5">
        <w:rPr>
          <w:rFonts w:ascii="Times New Roman" w:hAnsi="Times New Roman"/>
          <w:b/>
          <w:bCs/>
          <w:sz w:val="28"/>
          <w:szCs w:val="28"/>
        </w:rPr>
        <w:t>Оценка капитальных вложений в новое строительство, реконструкцию и модернизацию объектов централ</w:t>
      </w:r>
      <w:r w:rsidRPr="004142C5">
        <w:rPr>
          <w:rFonts w:ascii="Times New Roman" w:hAnsi="Times New Roman"/>
          <w:b/>
          <w:bCs/>
          <w:sz w:val="28"/>
          <w:szCs w:val="28"/>
        </w:rPr>
        <w:t>и</w:t>
      </w:r>
      <w:r w:rsidRPr="004142C5">
        <w:rPr>
          <w:rFonts w:ascii="Times New Roman" w:hAnsi="Times New Roman"/>
          <w:b/>
          <w:bCs/>
          <w:sz w:val="28"/>
          <w:szCs w:val="28"/>
        </w:rPr>
        <w:t xml:space="preserve">зованных систем водоотведения, выполненную в соответствии с укрупненными сметными нормативами, </w:t>
      </w:r>
      <w:r w:rsidR="0039746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142C5">
        <w:rPr>
          <w:rFonts w:ascii="Times New Roman" w:hAnsi="Times New Roman"/>
          <w:b/>
          <w:bCs/>
          <w:sz w:val="28"/>
          <w:szCs w:val="28"/>
        </w:rPr>
        <w:t>утвержденными федеральны</w:t>
      </w:r>
      <w:r w:rsidR="0039746C">
        <w:rPr>
          <w:rFonts w:ascii="Times New Roman" w:hAnsi="Times New Roman"/>
          <w:b/>
          <w:bCs/>
          <w:sz w:val="28"/>
          <w:szCs w:val="28"/>
        </w:rPr>
        <w:t>м органом исполнительной власти</w:t>
      </w:r>
    </w:p>
    <w:p w:rsidR="004142C5" w:rsidRPr="004142C5" w:rsidRDefault="009E64DE" w:rsidP="009E64D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23"/>
        <w:gridCol w:w="3492"/>
        <w:gridCol w:w="1556"/>
        <w:gridCol w:w="1842"/>
        <w:gridCol w:w="2410"/>
        <w:gridCol w:w="2977"/>
        <w:gridCol w:w="1701"/>
      </w:tblGrid>
      <w:tr w:rsidR="004142C5" w:rsidRPr="004142C5" w:rsidTr="00435D88">
        <w:trPr>
          <w:trHeight w:hRule="exact" w:val="685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2C5" w:rsidRPr="004142C5" w:rsidRDefault="004142C5" w:rsidP="004142C5">
            <w:pPr>
              <w:snapToGrid w:val="0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№ </w:t>
            </w:r>
            <w:proofErr w:type="gramStart"/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п</w:t>
            </w:r>
            <w:proofErr w:type="gramEnd"/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2C5" w:rsidRPr="004142C5" w:rsidRDefault="004142C5" w:rsidP="0041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C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2C5" w:rsidRPr="004142C5" w:rsidRDefault="004142C5" w:rsidP="004142C5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142C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млн. </w:t>
            </w:r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руб.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2C5" w:rsidRPr="004142C5" w:rsidRDefault="004142C5" w:rsidP="004142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C5">
              <w:rPr>
                <w:rFonts w:ascii="Times New Roman" w:hAnsi="Times New Roman" w:cs="Times New Roman"/>
                <w:sz w:val="28"/>
                <w:szCs w:val="28"/>
              </w:rPr>
              <w:t>Прогнозируемый план финанс</w:t>
            </w:r>
            <w:r w:rsidRPr="00414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2C5">
              <w:rPr>
                <w:rFonts w:ascii="Times New Roman" w:hAnsi="Times New Roman" w:cs="Times New Roman"/>
                <w:sz w:val="28"/>
                <w:szCs w:val="28"/>
              </w:rPr>
              <w:t>рования по  годам, млн. руб.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2C5" w:rsidRPr="004142C5" w:rsidRDefault="004142C5" w:rsidP="00E4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C5">
              <w:rPr>
                <w:rFonts w:ascii="Times New Roman" w:hAnsi="Times New Roman" w:cs="Times New Roman"/>
                <w:sz w:val="28"/>
                <w:szCs w:val="28"/>
              </w:rPr>
              <w:t>Достигаемый эффект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2C5" w:rsidRPr="004142C5" w:rsidRDefault="004142C5" w:rsidP="00E4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C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42C5" w:rsidRPr="004142C5" w:rsidTr="00435D88">
        <w:trPr>
          <w:trHeight w:val="146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2C5" w:rsidRPr="004142C5" w:rsidRDefault="004142C5" w:rsidP="004142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2C5" w:rsidRPr="004142C5" w:rsidRDefault="004142C5" w:rsidP="004142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2C5" w:rsidRPr="004142C5" w:rsidRDefault="004142C5" w:rsidP="004142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2C5" w:rsidRPr="004142C5" w:rsidRDefault="00AC6165" w:rsidP="004142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4142C5" w:rsidRPr="004142C5">
              <w:rPr>
                <w:rFonts w:ascii="Times New Roman" w:hAnsi="Times New Roman" w:cs="Times New Roman"/>
              </w:rPr>
              <w:t xml:space="preserve"> -201</w:t>
            </w:r>
            <w:r>
              <w:rPr>
                <w:rFonts w:ascii="Times New Roman" w:hAnsi="Times New Roman" w:cs="Times New Roman"/>
              </w:rPr>
              <w:t>9</w:t>
            </w:r>
            <w:r w:rsidR="004142C5" w:rsidRPr="004142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2C5" w:rsidRPr="004142C5" w:rsidRDefault="00AC6165" w:rsidP="00E41858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142C5" w:rsidRPr="004142C5">
              <w:rPr>
                <w:rFonts w:ascii="Times New Roman" w:hAnsi="Times New Roman" w:cs="Times New Roman"/>
              </w:rPr>
              <w:t>- 2</w:t>
            </w:r>
            <w:r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eastAsia="ar-SA"/>
              </w:rPr>
              <w:t>024</w:t>
            </w:r>
            <w:r w:rsidR="004142C5" w:rsidRPr="004142C5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eastAsia="ar-SA"/>
              </w:rPr>
              <w:t xml:space="preserve"> год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2C5" w:rsidRPr="004142C5" w:rsidRDefault="004142C5" w:rsidP="00E418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2C5" w:rsidRPr="004142C5" w:rsidRDefault="004142C5" w:rsidP="00E418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88D" w:rsidRDefault="00D1688D" w:rsidP="00E418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="-34" w:tblpY="1087"/>
        <w:tblW w:w="0" w:type="auto"/>
        <w:tblLayout w:type="fixed"/>
        <w:tblLook w:val="0000" w:firstRow="0" w:lastRow="0" w:firstColumn="0" w:lastColumn="0" w:noHBand="0" w:noVBand="0"/>
      </w:tblPr>
      <w:tblGrid>
        <w:gridCol w:w="568"/>
        <w:gridCol w:w="3509"/>
        <w:gridCol w:w="1560"/>
        <w:gridCol w:w="1932"/>
        <w:gridCol w:w="2378"/>
        <w:gridCol w:w="2916"/>
        <w:gridCol w:w="1765"/>
      </w:tblGrid>
      <w:tr w:rsidR="00D1688D" w:rsidRPr="004142C5" w:rsidTr="009E0CA2">
        <w:trPr>
          <w:trHeight w:val="14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1688D" w:rsidRPr="004142C5" w:rsidRDefault="009E0CA2" w:rsidP="0083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1688D" w:rsidRPr="000155F0" w:rsidRDefault="00435D88" w:rsidP="00833BFD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155F0">
              <w:rPr>
                <w:rFonts w:ascii="Times New Roman" w:hAnsi="Times New Roman" w:cs="Times New Roman"/>
                <w:sz w:val="24"/>
                <w:szCs w:val="24"/>
              </w:rPr>
              <w:t>Строительство блока комбин</w:t>
            </w:r>
            <w:r w:rsidRPr="00015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5F0">
              <w:rPr>
                <w:rFonts w:ascii="Times New Roman" w:hAnsi="Times New Roman" w:cs="Times New Roman"/>
                <w:sz w:val="24"/>
                <w:szCs w:val="24"/>
              </w:rPr>
              <w:t>рованных сооружений для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селе Эдиссия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1688D" w:rsidRPr="000155F0" w:rsidRDefault="00435D88" w:rsidP="0083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F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1688D" w:rsidRPr="000155F0" w:rsidRDefault="00435D88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F0">
              <w:rPr>
                <w:rFonts w:ascii="Times New Roman" w:hAnsi="Times New Roman" w:cs="Times New Roman"/>
                <w:sz w:val="24"/>
                <w:szCs w:val="24"/>
              </w:rPr>
              <w:t>ПИР- 2,0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35D88" w:rsidRDefault="00435D88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88" w:rsidRDefault="00435D88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88" w:rsidRPr="000155F0" w:rsidRDefault="00435D88" w:rsidP="0043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F0">
              <w:rPr>
                <w:rFonts w:ascii="Times New Roman" w:hAnsi="Times New Roman" w:cs="Times New Roman"/>
                <w:sz w:val="24"/>
                <w:szCs w:val="24"/>
              </w:rPr>
              <w:t>СМР-11,0</w:t>
            </w:r>
          </w:p>
          <w:p w:rsidR="00435D88" w:rsidRPr="000155F0" w:rsidRDefault="00435D88" w:rsidP="0043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F0">
              <w:rPr>
                <w:rFonts w:ascii="Times New Roman" w:hAnsi="Times New Roman" w:cs="Times New Roman"/>
                <w:sz w:val="24"/>
                <w:szCs w:val="24"/>
              </w:rPr>
              <w:t>Оборудование- 19,0</w:t>
            </w:r>
          </w:p>
          <w:p w:rsidR="00435D88" w:rsidRPr="000155F0" w:rsidRDefault="00435D88" w:rsidP="00435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8D" w:rsidRPr="000155F0" w:rsidRDefault="00D1688D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8D" w:rsidRPr="000155F0" w:rsidRDefault="00D1688D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1688D" w:rsidRPr="000155F0" w:rsidRDefault="00D1688D" w:rsidP="0083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F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88D" w:rsidRPr="004142C5" w:rsidRDefault="00D1688D" w:rsidP="00833BFD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ПСД отсу</w:t>
            </w:r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т</w:t>
            </w:r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ствует</w:t>
            </w:r>
          </w:p>
        </w:tc>
      </w:tr>
      <w:tr w:rsidR="009E0CA2" w:rsidRPr="004142C5" w:rsidTr="009E0CA2">
        <w:trPr>
          <w:trHeight w:val="14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0CA2" w:rsidRDefault="009E0CA2" w:rsidP="009E0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0CA2" w:rsidRPr="009E0CA2" w:rsidRDefault="009E0CA2" w:rsidP="009E0CA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0CA2">
              <w:rPr>
                <w:rFonts w:ascii="Times New Roman" w:hAnsi="Times New Roman"/>
                <w:sz w:val="24"/>
                <w:szCs w:val="24"/>
              </w:rPr>
              <w:t>Строительство канализацио</w:t>
            </w:r>
            <w:r w:rsidRPr="009E0CA2">
              <w:rPr>
                <w:rFonts w:ascii="Times New Roman" w:hAnsi="Times New Roman"/>
                <w:sz w:val="24"/>
                <w:szCs w:val="24"/>
              </w:rPr>
              <w:t>н</w:t>
            </w:r>
            <w:r w:rsidRPr="009E0CA2">
              <w:rPr>
                <w:rFonts w:ascii="Times New Roman" w:hAnsi="Times New Roman"/>
                <w:sz w:val="24"/>
                <w:szCs w:val="24"/>
              </w:rPr>
              <w:t>ной сет</w:t>
            </w:r>
            <w:proofErr w:type="gramStart"/>
            <w:r w:rsidRPr="009E0CA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E0CA2">
              <w:rPr>
                <w:rFonts w:ascii="Times New Roman" w:hAnsi="Times New Roman"/>
                <w:sz w:val="24"/>
                <w:szCs w:val="24"/>
              </w:rPr>
              <w:t>стоимость 1км.сети</w:t>
            </w:r>
          </w:p>
          <w:p w:rsidR="009E0CA2" w:rsidRDefault="009E0CA2" w:rsidP="009E0CA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0CA2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proofErr w:type="spellStart"/>
            <w:r w:rsidRPr="009E0CA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9E0C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0CA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E0CA2">
              <w:rPr>
                <w:rFonts w:ascii="Times New Roman" w:hAnsi="Times New Roman"/>
                <w:sz w:val="24"/>
                <w:szCs w:val="24"/>
              </w:rPr>
              <w:t>). Предполагается</w:t>
            </w:r>
          </w:p>
          <w:p w:rsidR="009E0CA2" w:rsidRPr="000155F0" w:rsidRDefault="009E0CA2" w:rsidP="009E0CA2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провести 5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Эдиссия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0CA2" w:rsidRPr="000155F0" w:rsidRDefault="009E0CA2" w:rsidP="0083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0CA2" w:rsidRPr="000155F0" w:rsidRDefault="009E0CA2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СМР-3,5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0CA2" w:rsidRDefault="009E0CA2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СМР-4,0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0CA2" w:rsidRPr="000155F0" w:rsidRDefault="009E0CA2" w:rsidP="0083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F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0CA2" w:rsidRPr="004142C5" w:rsidRDefault="009E0CA2" w:rsidP="00833BFD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ПСД отсу</w:t>
            </w:r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т</w:t>
            </w:r>
            <w:r w:rsidRPr="004142C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ствует</w:t>
            </w:r>
          </w:p>
        </w:tc>
      </w:tr>
      <w:tr w:rsidR="009E0CA2" w:rsidRPr="004142C5" w:rsidTr="00435D88">
        <w:trPr>
          <w:trHeight w:val="14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CA2" w:rsidRDefault="009E0CA2" w:rsidP="009E0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CA2" w:rsidRPr="009E0CA2" w:rsidRDefault="009E0CA2" w:rsidP="009E0CA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CA2" w:rsidRPr="000155F0" w:rsidRDefault="009E0CA2" w:rsidP="0083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CA2" w:rsidRDefault="009E0CA2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Всего-5,5</w:t>
            </w:r>
          </w:p>
          <w:p w:rsidR="009E0CA2" w:rsidRDefault="009E0CA2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МР-3,5</w:t>
            </w:r>
          </w:p>
          <w:p w:rsidR="009E0CA2" w:rsidRPr="000155F0" w:rsidRDefault="009E0CA2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ПИР-2,0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CA2" w:rsidRDefault="009E0CA2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Всего-34,0</w:t>
            </w:r>
          </w:p>
          <w:p w:rsidR="009E0CA2" w:rsidRDefault="009E0CA2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СМР-15,0</w:t>
            </w:r>
          </w:p>
          <w:p w:rsidR="009E0CA2" w:rsidRDefault="009E0CA2" w:rsidP="00833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Оборудование-19,0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CA2" w:rsidRPr="000155F0" w:rsidRDefault="009E0CA2" w:rsidP="0083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CA2" w:rsidRPr="004142C5" w:rsidRDefault="009E0CA2" w:rsidP="00833BFD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D1688D" w:rsidRDefault="00D1688D" w:rsidP="00D168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688D" w:rsidRDefault="00465B83" w:rsidP="00D168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142C5" w:rsidRPr="004142C5" w:rsidRDefault="004142C5" w:rsidP="00E418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2C5">
        <w:rPr>
          <w:rFonts w:ascii="Times New Roman" w:hAnsi="Times New Roman"/>
          <w:bCs/>
          <w:sz w:val="28"/>
          <w:szCs w:val="28"/>
        </w:rPr>
        <w:t>Полная оценка капитальных вложений в новое строительство, выполненная в соответствии с укрупненными сме</w:t>
      </w:r>
      <w:r w:rsidRPr="004142C5">
        <w:rPr>
          <w:rFonts w:ascii="Times New Roman" w:hAnsi="Times New Roman"/>
          <w:bCs/>
          <w:sz w:val="28"/>
          <w:szCs w:val="28"/>
        </w:rPr>
        <w:t>т</w:t>
      </w:r>
      <w:r w:rsidRPr="004142C5">
        <w:rPr>
          <w:rFonts w:ascii="Times New Roman" w:hAnsi="Times New Roman"/>
          <w:bCs/>
          <w:sz w:val="28"/>
          <w:szCs w:val="28"/>
        </w:rPr>
        <w:t>ными нормативами,  будет приведена после изготовления  проектно-сметной документации на строительство очистных сооружений и канализационной сети.</w:t>
      </w:r>
    </w:p>
    <w:p w:rsidR="0042397D" w:rsidRDefault="0042397D" w:rsidP="004239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42C5" w:rsidRPr="004142C5" w:rsidRDefault="004142C5" w:rsidP="0039746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2C5">
        <w:rPr>
          <w:rFonts w:ascii="Times New Roman" w:hAnsi="Times New Roman"/>
          <w:b/>
          <w:bCs/>
          <w:sz w:val="28"/>
          <w:szCs w:val="28"/>
        </w:rPr>
        <w:t>Оценка капитальных вложений, выполненных в ценах, установленных территориальными справочниками на момент выполнения программы с последующим их приведе</w:t>
      </w:r>
      <w:r w:rsidR="0039746C">
        <w:rPr>
          <w:rFonts w:ascii="Times New Roman" w:hAnsi="Times New Roman"/>
          <w:b/>
          <w:bCs/>
          <w:sz w:val="28"/>
          <w:szCs w:val="28"/>
        </w:rPr>
        <w:t>нием к текущим прогнозным ценам</w:t>
      </w:r>
    </w:p>
    <w:p w:rsidR="004142C5" w:rsidRPr="004142C5" w:rsidRDefault="004142C5" w:rsidP="0042397D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4142C5">
        <w:rPr>
          <w:rFonts w:ascii="Times New Roman" w:hAnsi="Times New Roman"/>
          <w:bCs/>
          <w:sz w:val="28"/>
          <w:szCs w:val="28"/>
        </w:rPr>
        <w:t>Оценка капитальных вложений, выполненных в ценах, установленных территориальными справочниками на м</w:t>
      </w:r>
      <w:r w:rsidRPr="004142C5">
        <w:rPr>
          <w:rFonts w:ascii="Times New Roman" w:hAnsi="Times New Roman"/>
          <w:bCs/>
          <w:sz w:val="28"/>
          <w:szCs w:val="28"/>
        </w:rPr>
        <w:t>о</w:t>
      </w:r>
      <w:r w:rsidRPr="004142C5">
        <w:rPr>
          <w:rFonts w:ascii="Times New Roman" w:hAnsi="Times New Roman"/>
          <w:bCs/>
          <w:sz w:val="28"/>
          <w:szCs w:val="28"/>
        </w:rPr>
        <w:t>мент выполнения программы, будет приведена в соответствии к текущим прогнозным ценам после изготовления  пр</w:t>
      </w:r>
      <w:r w:rsidRPr="004142C5">
        <w:rPr>
          <w:rFonts w:ascii="Times New Roman" w:hAnsi="Times New Roman"/>
          <w:bCs/>
          <w:sz w:val="28"/>
          <w:szCs w:val="28"/>
        </w:rPr>
        <w:t>о</w:t>
      </w:r>
      <w:r w:rsidRPr="004142C5">
        <w:rPr>
          <w:rFonts w:ascii="Times New Roman" w:hAnsi="Times New Roman"/>
          <w:bCs/>
          <w:sz w:val="28"/>
          <w:szCs w:val="28"/>
        </w:rPr>
        <w:t>ектно-сметной документации на строительство очистных сооружений.</w:t>
      </w:r>
    </w:p>
    <w:p w:rsidR="0042397D" w:rsidRDefault="0042397D" w:rsidP="00E41858">
      <w:pPr>
        <w:keepNext/>
        <w:keepLines/>
        <w:spacing w:after="0" w:line="240" w:lineRule="auto"/>
        <w:ind w:left="993" w:hanging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42C5" w:rsidRDefault="004142C5" w:rsidP="0039746C">
      <w:pPr>
        <w:keepNext/>
        <w:keepLines/>
        <w:spacing w:after="0" w:line="240" w:lineRule="auto"/>
        <w:ind w:left="993" w:hanging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42C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Целевые показатели развития централи</w:t>
      </w:r>
      <w:r w:rsidR="0039746C">
        <w:rPr>
          <w:rFonts w:ascii="Times New Roman" w:hAnsi="Times New Roman"/>
          <w:b/>
          <w:color w:val="000000"/>
          <w:sz w:val="28"/>
          <w:szCs w:val="28"/>
          <w:lang w:eastAsia="ru-RU"/>
        </w:rPr>
        <w:t>зованной системы водоотведения</w:t>
      </w:r>
    </w:p>
    <w:p w:rsidR="0039746C" w:rsidRPr="004142C5" w:rsidRDefault="0039746C" w:rsidP="0039746C">
      <w:pPr>
        <w:keepNext/>
        <w:keepLines/>
        <w:spacing w:after="0" w:line="240" w:lineRule="auto"/>
        <w:ind w:left="993" w:hanging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42C5" w:rsidRPr="004142C5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от 7 декабря 2011 г. № 416-ФЗ «О водоснабжении и водоотведении» (далее – Федеральный закон «О водоснабжении и водоотведении») введены следующие понятия: </w:t>
      </w:r>
    </w:p>
    <w:p w:rsidR="004142C5" w:rsidRPr="004142C5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42C5">
        <w:rPr>
          <w:rFonts w:ascii="Times New Roman" w:hAnsi="Times New Roman" w:cs="Times New Roman"/>
          <w:color w:val="000000"/>
          <w:sz w:val="28"/>
          <w:szCs w:val="28"/>
        </w:rPr>
        <w:t>«целевые показатели деятельности организаций, осуществляющих горячее водоснабжение, холодное водоснабж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ния и (или) водоотведение (далее – целевые показатели деятельности)» - показатели деятельности организаций, ос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ществляющих горячее водоснабжение, холодное водоснабжения и (или) водоотведение (далее – регулируемые орган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зации), достижение значений которых запланировано по результатам реализации мероприятий инвестиционной пр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граммы.</w:t>
      </w:r>
      <w:proofErr w:type="gramEnd"/>
    </w:p>
    <w:p w:rsidR="004142C5" w:rsidRPr="004142C5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ним относятся</w:t>
      </w:r>
      <w:proofErr w:type="gramStart"/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4142C5" w:rsidRPr="004142C5" w:rsidRDefault="004142C5" w:rsidP="004142C5">
      <w:pPr>
        <w:widowControl w:val="0"/>
        <w:autoSpaceDE w:val="0"/>
        <w:autoSpaceDN w:val="0"/>
        <w:adjustRightInd w:val="0"/>
        <w:spacing w:after="0" w:line="240" w:lineRule="auto"/>
        <w:ind w:left="549" w:right="2269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- показатели надежности и бесперебойности водоотведения; </w:t>
      </w:r>
    </w:p>
    <w:p w:rsidR="004142C5" w:rsidRPr="004142C5" w:rsidRDefault="004142C5" w:rsidP="004142C5">
      <w:pPr>
        <w:widowControl w:val="0"/>
        <w:autoSpaceDE w:val="0"/>
        <w:autoSpaceDN w:val="0"/>
        <w:adjustRightInd w:val="0"/>
        <w:spacing w:after="0" w:line="240" w:lineRule="auto"/>
        <w:ind w:left="549" w:right="3568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- показатели качества обслуживания абонентов; </w:t>
      </w:r>
    </w:p>
    <w:p w:rsidR="004142C5" w:rsidRPr="004142C5" w:rsidRDefault="004142C5" w:rsidP="004142C5">
      <w:pPr>
        <w:widowControl w:val="0"/>
        <w:autoSpaceDE w:val="0"/>
        <w:autoSpaceDN w:val="0"/>
        <w:adjustRightInd w:val="0"/>
        <w:spacing w:after="0" w:line="240" w:lineRule="auto"/>
        <w:ind w:left="549" w:right="124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2"/>
          <w:sz w:val="28"/>
          <w:szCs w:val="28"/>
        </w:rPr>
        <w:t xml:space="preserve">- показатели эффективности использования ресурсов, в том числе сокращения </w:t>
      </w: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потерь стоков при транспортировке; </w:t>
      </w:r>
    </w:p>
    <w:p w:rsidR="004142C5" w:rsidRPr="004142C5" w:rsidRDefault="004142C5" w:rsidP="004142C5">
      <w:pPr>
        <w:widowControl w:val="0"/>
        <w:autoSpaceDE w:val="0"/>
        <w:autoSpaceDN w:val="0"/>
        <w:adjustRightInd w:val="0"/>
        <w:spacing w:after="0" w:line="240" w:lineRule="auto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pacing w:val="-5"/>
          <w:sz w:val="28"/>
          <w:szCs w:val="28"/>
        </w:rPr>
        <w:t xml:space="preserve">- соотношение цены реализации мероприятий инвестиционной программы и их 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 xml:space="preserve">эффективности; </w:t>
      </w:r>
    </w:p>
    <w:p w:rsidR="004142C5" w:rsidRPr="004142C5" w:rsidRDefault="004142C5" w:rsidP="004142C5">
      <w:pPr>
        <w:widowControl w:val="0"/>
        <w:autoSpaceDE w:val="0"/>
        <w:autoSpaceDN w:val="0"/>
        <w:adjustRightInd w:val="0"/>
        <w:spacing w:after="0" w:line="240" w:lineRule="auto"/>
        <w:ind w:left="567" w:right="121"/>
        <w:jc w:val="both"/>
        <w:rPr>
          <w:bCs/>
          <w:sz w:val="28"/>
          <w:szCs w:val="28"/>
        </w:rPr>
      </w:pPr>
      <w:r w:rsidRPr="004142C5">
        <w:rPr>
          <w:rFonts w:ascii="Times New Roman" w:hAnsi="Times New Roman" w:cs="Times New Roman"/>
          <w:spacing w:val="-8"/>
          <w:sz w:val="28"/>
          <w:szCs w:val="28"/>
        </w:rPr>
        <w:t xml:space="preserve">- иные показатели, установленные федеральным органом исполнительной власти, 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>осуществляющим функции по выр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142C5">
        <w:rPr>
          <w:rFonts w:ascii="Times New Roman" w:hAnsi="Times New Roman" w:cs="Times New Roman"/>
          <w:spacing w:val="-4"/>
          <w:sz w:val="28"/>
          <w:szCs w:val="28"/>
        </w:rPr>
        <w:t xml:space="preserve">ботке государственной политики и нормативно - </w:t>
      </w:r>
      <w:r w:rsidRPr="004142C5">
        <w:rPr>
          <w:rFonts w:ascii="Times New Roman" w:hAnsi="Times New Roman" w:cs="Times New Roman"/>
          <w:spacing w:val="-9"/>
          <w:sz w:val="28"/>
          <w:szCs w:val="28"/>
        </w:rPr>
        <w:t>правовому регулированию в сфере жилищно-коммунального хозяйства.</w:t>
      </w:r>
    </w:p>
    <w:p w:rsidR="00EA359C" w:rsidRDefault="00EA359C" w:rsidP="00E41858">
      <w:p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59C" w:rsidRDefault="00EA359C" w:rsidP="00E41858">
      <w:p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59C" w:rsidRDefault="00EA359C" w:rsidP="00E41858">
      <w:p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2C5" w:rsidRDefault="004142C5" w:rsidP="0039746C">
      <w:pPr>
        <w:spacing w:before="100" w:beforeAutospacing="1" w:after="100" w:afterAutospacing="1" w:line="240" w:lineRule="auto"/>
        <w:ind w:left="993" w:hanging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надежности и </w:t>
      </w:r>
      <w:r w:rsidR="00397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бесперебойности водоотведения</w:t>
      </w:r>
    </w:p>
    <w:p w:rsidR="0039746C" w:rsidRPr="004142C5" w:rsidRDefault="0039746C" w:rsidP="0039746C">
      <w:pPr>
        <w:spacing w:before="100" w:beforeAutospacing="1" w:after="100" w:afterAutospacing="1" w:line="240" w:lineRule="auto"/>
        <w:ind w:left="993" w:hanging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2C5" w:rsidRPr="004142C5" w:rsidRDefault="004142C5" w:rsidP="00E418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показатель аварийности централизованных систем  водоотведения определяется как отношение количества аварий на централизованных системах водоснабжения и водоотведения к протяженности сетей и определяется в един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 на 1 километр сети. Согласно «Стратегии развития жилищно-коммунального комплекса Ставропольского края на период до 2020 года» показатель  аварийности на сетях водопровода и канализации должен составлять  – 30 аварий на 100 км сетей в год;</w:t>
      </w:r>
    </w:p>
    <w:p w:rsidR="004142C5" w:rsidRPr="004142C5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показатель продолжительности перерывов водоснабжения и водоотведения определяется исходя из объема воды (объема отведения сточных вод) в кубических метрах, недопоставленного за время перерыва водоснабжения (в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доотведения), в том числе рассчитанный отдельно для перерывов водоснабжения и водоотведения с предварительным уведомлением абонентов (не менее чем за 24 часа) и без такого уведомления. </w:t>
      </w:r>
    </w:p>
    <w:p w:rsidR="004142C5" w:rsidRPr="004142C5" w:rsidRDefault="004142C5" w:rsidP="004142C5">
      <w:pPr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C5" w:rsidRPr="004142C5" w:rsidRDefault="004142C5" w:rsidP="0039746C">
      <w:pPr>
        <w:spacing w:before="100" w:beforeAutospacing="1" w:after="100" w:afterAutospacing="1" w:line="240" w:lineRule="auto"/>
        <w:ind w:left="993" w:hanging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 </w:t>
      </w:r>
      <w:r w:rsidR="00397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качества обслуживания абонентов</w:t>
      </w:r>
    </w:p>
    <w:p w:rsidR="004142C5" w:rsidRPr="004142C5" w:rsidRDefault="004142C5" w:rsidP="00E418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целевым показателям качества обслуживания клиентов относится:</w:t>
      </w:r>
    </w:p>
    <w:p w:rsidR="004142C5" w:rsidRPr="004142C5" w:rsidRDefault="004142C5" w:rsidP="00E41858">
      <w:pPr>
        <w:autoSpaceDE w:val="0"/>
        <w:autoSpaceDN w:val="0"/>
        <w:adjustRightInd w:val="0"/>
        <w:spacing w:after="0" w:line="240" w:lineRule="auto"/>
        <w:ind w:left="60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соблюдения требований о раскрытии информации о деятельности  организации, осуществляющей вод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снабжение; </w:t>
      </w:r>
    </w:p>
    <w:p w:rsidR="004142C5" w:rsidRPr="004142C5" w:rsidRDefault="004142C5" w:rsidP="00E41858">
      <w:pPr>
        <w:spacing w:before="100" w:beforeAutospacing="1" w:after="100" w:afterAutospacing="1" w:line="240" w:lineRule="auto"/>
        <w:ind w:left="60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рассмотренных заявок на подключение, в установленные сроки.</w:t>
      </w:r>
    </w:p>
    <w:p w:rsidR="004142C5" w:rsidRPr="004142C5" w:rsidRDefault="004142C5" w:rsidP="004142C5">
      <w:pPr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2C5" w:rsidRPr="004142C5" w:rsidRDefault="0039746C" w:rsidP="00EA359C">
      <w:p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4142C5" w:rsidRPr="00414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качества  очистки сточных вод</w:t>
      </w:r>
    </w:p>
    <w:p w:rsidR="004142C5" w:rsidRPr="004142C5" w:rsidRDefault="004142C5" w:rsidP="00EA35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показатель очистки сточных вод устанавливается в отношении: </w:t>
      </w:r>
    </w:p>
    <w:p w:rsidR="004142C5" w:rsidRPr="004142C5" w:rsidRDefault="004142C5" w:rsidP="00EA35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доли сточных вод, подвергающихся очистке в общем объеме сбрасываемых сточных вод (в процентах), в том числе, с выделением доли очищенного (неочищенного) поверхностного (дождевого, талого, инфильтрационного) и др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нажного стока; </w:t>
      </w:r>
    </w:p>
    <w:p w:rsidR="004142C5" w:rsidRPr="004142C5" w:rsidRDefault="004142C5" w:rsidP="00EA35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доли сточных вод, сбрасываемых в водный объект, в пределах нормативов допустимых сбросов и лимитов на сбросы. </w:t>
      </w:r>
    </w:p>
    <w:p w:rsidR="004142C5" w:rsidRDefault="004142C5" w:rsidP="00EA35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показатель очистки сточных вод устанавливается в процентном соотношении к фактическим показателям деятельности регулируемой организации на начало периода регулирования. </w:t>
      </w:r>
    </w:p>
    <w:p w:rsidR="00E41858" w:rsidRPr="004142C5" w:rsidRDefault="00E41858" w:rsidP="00EA35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2C5" w:rsidRDefault="0039746C" w:rsidP="00397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4142C5" w:rsidRPr="00414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эффективности использования ресурсов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транспортировке сточных вод</w:t>
      </w:r>
    </w:p>
    <w:p w:rsidR="0039746C" w:rsidRPr="004142C5" w:rsidRDefault="0039746C" w:rsidP="00397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2C5" w:rsidRPr="004142C5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color w:val="000000"/>
          <w:sz w:val="28"/>
          <w:szCs w:val="28"/>
        </w:rPr>
        <w:t>Целевые показатели эффективности использования ресурсов, в том числе сокращения потерь воды  при транспо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тировке устанавливается в отношении: </w:t>
      </w:r>
    </w:p>
    <w:p w:rsidR="004142C5" w:rsidRPr="004142C5" w:rsidRDefault="004142C5" w:rsidP="00E41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color w:val="000000"/>
          <w:sz w:val="28"/>
          <w:szCs w:val="28"/>
        </w:rPr>
        <w:t>а) уровня потерь  п</w:t>
      </w:r>
      <w:r w:rsidR="00EA359C">
        <w:rPr>
          <w:rFonts w:ascii="Times New Roman" w:hAnsi="Times New Roman" w:cs="Times New Roman"/>
          <w:color w:val="000000"/>
          <w:sz w:val="28"/>
          <w:szCs w:val="28"/>
        </w:rPr>
        <w:t>ри транспортировке сточных вод;</w:t>
      </w:r>
    </w:p>
    <w:p w:rsidR="004142C5" w:rsidRPr="004142C5" w:rsidRDefault="004142C5" w:rsidP="00EA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color w:val="000000"/>
          <w:sz w:val="28"/>
          <w:szCs w:val="28"/>
        </w:rPr>
        <w:t>б) доли абонентов, осуществляющих расчеты за полученную воду по приборам учета</w:t>
      </w:r>
      <w:r w:rsidR="00EA35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2C5" w:rsidRPr="004142C5" w:rsidRDefault="004142C5" w:rsidP="00EA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color w:val="000000"/>
          <w:sz w:val="28"/>
          <w:szCs w:val="28"/>
        </w:rPr>
        <w:t>Целевой показатель потерь холодной воды, горячей воды определяется исходя из данных  организации, осущест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ляющей водоснабжение  об отпуске (потреблении) воды по приборам учета и устанавливается в процентном соотнош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нии к фактическим показателям деятельности регулируемой организации на </w:t>
      </w:r>
      <w:r w:rsidR="00EA359C">
        <w:rPr>
          <w:rFonts w:ascii="Times New Roman" w:hAnsi="Times New Roman" w:cs="Times New Roman"/>
          <w:color w:val="000000"/>
          <w:sz w:val="28"/>
          <w:szCs w:val="28"/>
        </w:rPr>
        <w:t>начало периода регулирования.</w:t>
      </w:r>
    </w:p>
    <w:p w:rsidR="004142C5" w:rsidRPr="004142C5" w:rsidRDefault="004142C5" w:rsidP="00414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2C5" w:rsidRPr="004142C5" w:rsidRDefault="004142C5" w:rsidP="0039746C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Соотношение цены  реализации мероприятий инвестиционн</w:t>
      </w:r>
      <w:r w:rsidR="0039746C">
        <w:rPr>
          <w:rFonts w:ascii="Times New Roman" w:hAnsi="Times New Roman" w:cs="Times New Roman"/>
          <w:b/>
          <w:color w:val="000000"/>
          <w:sz w:val="28"/>
          <w:szCs w:val="28"/>
        </w:rPr>
        <w:t>ой программы и их эффективности</w:t>
      </w:r>
    </w:p>
    <w:p w:rsidR="004142C5" w:rsidRDefault="004142C5" w:rsidP="00EA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2C5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 соотношения цены и эффективности (улучшения  качества очистки сточных вод) реализации мероприятий инвестиционной программы определяются исходя из: </w:t>
      </w:r>
      <w:r w:rsidRPr="00414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увеличения доли сточных вод, прошедших очистку и соответствующих нормативным требованиям. </w:t>
      </w:r>
    </w:p>
    <w:p w:rsidR="00EA359C" w:rsidRPr="004142C5" w:rsidRDefault="00EA359C" w:rsidP="00EA35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142C5" w:rsidRPr="004142C5" w:rsidRDefault="004142C5" w:rsidP="0039746C">
      <w:pPr>
        <w:tabs>
          <w:tab w:val="left" w:pos="851"/>
        </w:tabs>
        <w:spacing w:before="100" w:beforeAutospacing="1" w:after="100" w:afterAutospacing="1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Иные показатели, установленные федеральным органом исполнительной власти, осуществляющим функции по выработки государственной политики и нормативно-правовому регулированию в сфере </w:t>
      </w:r>
      <w:r w:rsidR="00397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14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</w:t>
      </w:r>
      <w:r w:rsidR="00397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лищно-коммунального хозяйства</w:t>
      </w:r>
    </w:p>
    <w:p w:rsidR="004142C5" w:rsidRDefault="004142C5" w:rsidP="00EA359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показатели отсутствуют.</w:t>
      </w:r>
    </w:p>
    <w:p w:rsidR="0039746C" w:rsidRPr="004142C5" w:rsidRDefault="0039746C" w:rsidP="00EA359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C5" w:rsidRPr="004142C5" w:rsidRDefault="004142C5" w:rsidP="004142C5">
      <w:pPr>
        <w:keepNext/>
        <w:keepLines/>
        <w:spacing w:after="0" w:line="240" w:lineRule="auto"/>
        <w:jc w:val="both"/>
        <w:rPr>
          <w:bCs/>
          <w:sz w:val="28"/>
          <w:szCs w:val="28"/>
          <w:highlight w:val="yellow"/>
        </w:rPr>
      </w:pPr>
    </w:p>
    <w:p w:rsidR="004142C5" w:rsidRPr="004142C5" w:rsidRDefault="004142C5" w:rsidP="0039746C">
      <w:pPr>
        <w:keepNext/>
        <w:keepLines/>
        <w:spacing w:after="0" w:line="240" w:lineRule="auto"/>
        <w:ind w:left="993" w:hanging="426"/>
        <w:jc w:val="center"/>
        <w:rPr>
          <w:bCs/>
          <w:sz w:val="28"/>
          <w:szCs w:val="28"/>
        </w:rPr>
      </w:pPr>
      <w:r w:rsidRPr="004142C5">
        <w:rPr>
          <w:rFonts w:ascii="Times New Roman" w:hAnsi="Times New Roman" w:cs="Times New Roman"/>
          <w:b/>
          <w:bCs/>
          <w:sz w:val="28"/>
          <w:szCs w:val="28"/>
        </w:rPr>
        <w:t>Перечень выявленных бесхозяйных объектов централи</w:t>
      </w:r>
      <w:r w:rsidR="0039746C">
        <w:rPr>
          <w:rFonts w:ascii="Times New Roman" w:hAnsi="Times New Roman" w:cs="Times New Roman"/>
          <w:b/>
          <w:bCs/>
          <w:sz w:val="28"/>
          <w:szCs w:val="28"/>
        </w:rPr>
        <w:t>зованной системы водоотведения</w:t>
      </w:r>
    </w:p>
    <w:p w:rsidR="004142C5" w:rsidRDefault="004142C5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42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</w:t>
      </w:r>
      <w:r w:rsidR="000B10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села Эдиссия  </w:t>
      </w:r>
      <w:r w:rsidRPr="004142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канализационные сети отсутствуют. </w:t>
      </w: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Электронная почта 10.09.2014г.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Ростовановский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с/с)</w:t>
      </w: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Default="003F6C49" w:rsidP="00EA359C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C49" w:rsidRPr="004142C5" w:rsidRDefault="003F6C49" w:rsidP="00EA359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3F6C49" w:rsidRPr="004142C5" w:rsidSect="002F71E6">
      <w:headerReference w:type="default" r:id="rId9"/>
      <w:footerReference w:type="default" r:id="rId10"/>
      <w:pgSz w:w="16838" w:h="11906" w:orient="landscape"/>
      <w:pgMar w:top="0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FD" w:rsidRDefault="006340FD" w:rsidP="004142C5">
      <w:pPr>
        <w:spacing w:after="0" w:line="240" w:lineRule="auto"/>
      </w:pPr>
      <w:r>
        <w:separator/>
      </w:r>
    </w:p>
  </w:endnote>
  <w:endnote w:type="continuationSeparator" w:id="0">
    <w:p w:rsidR="006340FD" w:rsidRDefault="006340FD" w:rsidP="0041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A" w:rsidRDefault="00586DFA">
    <w:pPr>
      <w:pStyle w:val="a5"/>
    </w:pPr>
  </w:p>
  <w:p w:rsidR="00586DFA" w:rsidRDefault="00586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FD" w:rsidRDefault="006340FD" w:rsidP="004142C5">
      <w:pPr>
        <w:spacing w:after="0" w:line="240" w:lineRule="auto"/>
      </w:pPr>
      <w:r>
        <w:separator/>
      </w:r>
    </w:p>
  </w:footnote>
  <w:footnote w:type="continuationSeparator" w:id="0">
    <w:p w:rsidR="006340FD" w:rsidRDefault="006340FD" w:rsidP="0041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A" w:rsidRDefault="00586DFA">
    <w:pPr>
      <w:pStyle w:val="a3"/>
    </w:pPr>
  </w:p>
  <w:p w:rsidR="00586DFA" w:rsidRDefault="00586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01205"/>
    <w:multiLevelType w:val="hybridMultilevel"/>
    <w:tmpl w:val="524405F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4D808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F"/>
    <w:multiLevelType w:val="singleLevel"/>
    <w:tmpl w:val="0000000F"/>
    <w:name w:val="WW8Num22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</w:abstractNum>
  <w:abstractNum w:abstractNumId="3">
    <w:nsid w:val="00000016"/>
    <w:multiLevelType w:val="multilevel"/>
    <w:tmpl w:val="0000001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C1016F"/>
    <w:multiLevelType w:val="hybridMultilevel"/>
    <w:tmpl w:val="5AF26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F10EB"/>
    <w:multiLevelType w:val="hybridMultilevel"/>
    <w:tmpl w:val="871492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7F78C4"/>
    <w:multiLevelType w:val="multilevel"/>
    <w:tmpl w:val="DF9AC4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12CF5492"/>
    <w:multiLevelType w:val="multilevel"/>
    <w:tmpl w:val="6DD27E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394527B"/>
    <w:multiLevelType w:val="hybridMultilevel"/>
    <w:tmpl w:val="6B7C03B4"/>
    <w:lvl w:ilvl="0" w:tplc="3D4AC8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C906A4"/>
    <w:multiLevelType w:val="hybridMultilevel"/>
    <w:tmpl w:val="E8B0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A527D"/>
    <w:multiLevelType w:val="hybridMultilevel"/>
    <w:tmpl w:val="5E8E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6AC2"/>
    <w:multiLevelType w:val="multilevel"/>
    <w:tmpl w:val="DFD21A30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2">
    <w:nsid w:val="296673BE"/>
    <w:multiLevelType w:val="multilevel"/>
    <w:tmpl w:val="25861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520815"/>
    <w:multiLevelType w:val="hybridMultilevel"/>
    <w:tmpl w:val="90A4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017C2"/>
    <w:multiLevelType w:val="hybridMultilevel"/>
    <w:tmpl w:val="0EA8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07D9C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47467E79"/>
    <w:multiLevelType w:val="hybridMultilevel"/>
    <w:tmpl w:val="56927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65E99"/>
    <w:multiLevelType w:val="hybridMultilevel"/>
    <w:tmpl w:val="20F6C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E0300A"/>
    <w:multiLevelType w:val="multilevel"/>
    <w:tmpl w:val="728C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A34B4"/>
    <w:multiLevelType w:val="multilevel"/>
    <w:tmpl w:val="4BFC6F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BC7B7A"/>
    <w:multiLevelType w:val="multilevel"/>
    <w:tmpl w:val="74D239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DA323C5"/>
    <w:multiLevelType w:val="multilevel"/>
    <w:tmpl w:val="E02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C24BC"/>
    <w:multiLevelType w:val="hybridMultilevel"/>
    <w:tmpl w:val="DB34F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137FE4"/>
    <w:multiLevelType w:val="multilevel"/>
    <w:tmpl w:val="592A1E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214D78"/>
    <w:multiLevelType w:val="multilevel"/>
    <w:tmpl w:val="90D4AD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7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5505656F"/>
    <w:multiLevelType w:val="multilevel"/>
    <w:tmpl w:val="500C4864"/>
    <w:lvl w:ilvl="0">
      <w:start w:val="1"/>
      <w:numFmt w:val="decimal"/>
      <w:lvlText w:val="%1."/>
      <w:lvlJc w:val="left"/>
      <w:pPr>
        <w:ind w:left="915" w:hanging="91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>
    <w:nsid w:val="552C430F"/>
    <w:multiLevelType w:val="multilevel"/>
    <w:tmpl w:val="105E40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>
    <w:nsid w:val="57F106AE"/>
    <w:multiLevelType w:val="multilevel"/>
    <w:tmpl w:val="F2987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87725B"/>
    <w:multiLevelType w:val="multilevel"/>
    <w:tmpl w:val="DE88BA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30">
    <w:nsid w:val="61D85727"/>
    <w:multiLevelType w:val="hybridMultilevel"/>
    <w:tmpl w:val="6F6ACDE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6377294A"/>
    <w:multiLevelType w:val="multilevel"/>
    <w:tmpl w:val="8F80BB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3A03015"/>
    <w:multiLevelType w:val="hybridMultilevel"/>
    <w:tmpl w:val="A2AAC6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1343A6"/>
    <w:multiLevelType w:val="hybridMultilevel"/>
    <w:tmpl w:val="35C668B0"/>
    <w:lvl w:ilvl="0" w:tplc="AB9E63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8C87E0C"/>
    <w:multiLevelType w:val="multilevel"/>
    <w:tmpl w:val="BFD283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D99607C"/>
    <w:multiLevelType w:val="multilevel"/>
    <w:tmpl w:val="8E582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6">
    <w:nsid w:val="6ECF52F4"/>
    <w:multiLevelType w:val="hybridMultilevel"/>
    <w:tmpl w:val="2BA2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D41D5A"/>
    <w:multiLevelType w:val="multilevel"/>
    <w:tmpl w:val="8FBE0E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0BB771F"/>
    <w:multiLevelType w:val="hybridMultilevel"/>
    <w:tmpl w:val="70586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E064E7"/>
    <w:multiLevelType w:val="multilevel"/>
    <w:tmpl w:val="84FA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="Times New Roman" w:cs="Times New Roman" w:hint="default"/>
        <w:i w:val="0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cs="Times New Roman" w:hint="default"/>
        <w:i w:val="0"/>
      </w:rPr>
    </w:lvl>
  </w:abstractNum>
  <w:abstractNum w:abstractNumId="40">
    <w:nsid w:val="723819DD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1">
    <w:nsid w:val="73B77600"/>
    <w:multiLevelType w:val="multilevel"/>
    <w:tmpl w:val="72CA33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A3F227A"/>
    <w:multiLevelType w:val="hybridMultilevel"/>
    <w:tmpl w:val="C0FC35E0"/>
    <w:lvl w:ilvl="0" w:tplc="A440D50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7E0D98DD"/>
    <w:multiLevelType w:val="hybridMultilevel"/>
    <w:tmpl w:val="DABA28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EA54F33"/>
    <w:multiLevelType w:val="hybridMultilevel"/>
    <w:tmpl w:val="0E02C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7E56D9"/>
    <w:multiLevelType w:val="multilevel"/>
    <w:tmpl w:val="915035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39"/>
  </w:num>
  <w:num w:numId="3">
    <w:abstractNumId w:val="14"/>
  </w:num>
  <w:num w:numId="4">
    <w:abstractNumId w:val="33"/>
  </w:num>
  <w:num w:numId="5">
    <w:abstractNumId w:val="3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40"/>
  </w:num>
  <w:num w:numId="10">
    <w:abstractNumId w:val="45"/>
  </w:num>
  <w:num w:numId="1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</w:num>
  <w:num w:numId="15">
    <w:abstractNumId w:val="12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  <w:lvlOverride w:ilvl="0">
      <w:startOverride w:val="2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1"/>
  </w:num>
  <w:num w:numId="26">
    <w:abstractNumId w:val="41"/>
  </w:num>
  <w:num w:numId="27">
    <w:abstractNumId w:val="11"/>
  </w:num>
  <w:num w:numId="28">
    <w:abstractNumId w:val="8"/>
  </w:num>
  <w:num w:numId="29">
    <w:abstractNumId w:val="32"/>
  </w:num>
  <w:num w:numId="30">
    <w:abstractNumId w:val="30"/>
  </w:num>
  <w:num w:numId="31">
    <w:abstractNumId w:val="9"/>
  </w:num>
  <w:num w:numId="32">
    <w:abstractNumId w:val="20"/>
  </w:num>
  <w:num w:numId="33">
    <w:abstractNumId w:val="37"/>
  </w:num>
  <w:num w:numId="34">
    <w:abstractNumId w:val="44"/>
  </w:num>
  <w:num w:numId="35">
    <w:abstractNumId w:val="25"/>
  </w:num>
  <w:num w:numId="36">
    <w:abstractNumId w:val="38"/>
  </w:num>
  <w:num w:numId="37">
    <w:abstractNumId w:val="13"/>
  </w:num>
  <w:num w:numId="38">
    <w:abstractNumId w:val="4"/>
  </w:num>
  <w:num w:numId="39">
    <w:abstractNumId w:val="22"/>
  </w:num>
  <w:num w:numId="40">
    <w:abstractNumId w:val="10"/>
  </w:num>
  <w:num w:numId="41">
    <w:abstractNumId w:val="27"/>
  </w:num>
  <w:num w:numId="42">
    <w:abstractNumId w:val="18"/>
  </w:num>
  <w:num w:numId="43">
    <w:abstractNumId w:val="5"/>
  </w:num>
  <w:num w:numId="44">
    <w:abstractNumId w:val="36"/>
  </w:num>
  <w:num w:numId="45">
    <w:abstractNumId w:val="16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2C5"/>
    <w:rsid w:val="0001384E"/>
    <w:rsid w:val="000143D9"/>
    <w:rsid w:val="000155F0"/>
    <w:rsid w:val="000200A4"/>
    <w:rsid w:val="00025841"/>
    <w:rsid w:val="00042FB9"/>
    <w:rsid w:val="00047DA6"/>
    <w:rsid w:val="00053CB3"/>
    <w:rsid w:val="000540C1"/>
    <w:rsid w:val="000601DE"/>
    <w:rsid w:val="0006118A"/>
    <w:rsid w:val="00061C2E"/>
    <w:rsid w:val="00064C72"/>
    <w:rsid w:val="00072F63"/>
    <w:rsid w:val="00073E6D"/>
    <w:rsid w:val="00074C5D"/>
    <w:rsid w:val="000769D2"/>
    <w:rsid w:val="0008012C"/>
    <w:rsid w:val="00082936"/>
    <w:rsid w:val="000843FA"/>
    <w:rsid w:val="00086C8D"/>
    <w:rsid w:val="000875F3"/>
    <w:rsid w:val="00087DFF"/>
    <w:rsid w:val="0009243A"/>
    <w:rsid w:val="000974FE"/>
    <w:rsid w:val="000A3B28"/>
    <w:rsid w:val="000A456A"/>
    <w:rsid w:val="000A6297"/>
    <w:rsid w:val="000A6A78"/>
    <w:rsid w:val="000A7650"/>
    <w:rsid w:val="000B0C78"/>
    <w:rsid w:val="000B1039"/>
    <w:rsid w:val="000B4596"/>
    <w:rsid w:val="000B56FC"/>
    <w:rsid w:val="000B5861"/>
    <w:rsid w:val="000B6253"/>
    <w:rsid w:val="000C065B"/>
    <w:rsid w:val="000C10BA"/>
    <w:rsid w:val="000C7829"/>
    <w:rsid w:val="000C7CEE"/>
    <w:rsid w:val="000E33C7"/>
    <w:rsid w:val="000F66FF"/>
    <w:rsid w:val="00110BDD"/>
    <w:rsid w:val="00116270"/>
    <w:rsid w:val="0012247D"/>
    <w:rsid w:val="00131BC5"/>
    <w:rsid w:val="00131E7A"/>
    <w:rsid w:val="00133018"/>
    <w:rsid w:val="001369FB"/>
    <w:rsid w:val="00153EB0"/>
    <w:rsid w:val="001567AF"/>
    <w:rsid w:val="0016116E"/>
    <w:rsid w:val="001663CE"/>
    <w:rsid w:val="001664AD"/>
    <w:rsid w:val="00166B19"/>
    <w:rsid w:val="001701C1"/>
    <w:rsid w:val="00174B54"/>
    <w:rsid w:val="00176148"/>
    <w:rsid w:val="00180D7B"/>
    <w:rsid w:val="001870EE"/>
    <w:rsid w:val="00190600"/>
    <w:rsid w:val="00190D4B"/>
    <w:rsid w:val="001A5979"/>
    <w:rsid w:val="001A6FAE"/>
    <w:rsid w:val="001B000E"/>
    <w:rsid w:val="001B0ED9"/>
    <w:rsid w:val="001B474A"/>
    <w:rsid w:val="001C02B4"/>
    <w:rsid w:val="001C172C"/>
    <w:rsid w:val="001C2AC9"/>
    <w:rsid w:val="001C306A"/>
    <w:rsid w:val="001C5A47"/>
    <w:rsid w:val="001C713E"/>
    <w:rsid w:val="001D1537"/>
    <w:rsid w:val="001D7C1A"/>
    <w:rsid w:val="001D7D87"/>
    <w:rsid w:val="001E0ACE"/>
    <w:rsid w:val="001E27EF"/>
    <w:rsid w:val="001E3167"/>
    <w:rsid w:val="001E3AAF"/>
    <w:rsid w:val="001E5FA7"/>
    <w:rsid w:val="001F0E7E"/>
    <w:rsid w:val="001F3DFF"/>
    <w:rsid w:val="001F64E1"/>
    <w:rsid w:val="001F6573"/>
    <w:rsid w:val="001F7EC7"/>
    <w:rsid w:val="00204F45"/>
    <w:rsid w:val="00206990"/>
    <w:rsid w:val="002104DB"/>
    <w:rsid w:val="002142DF"/>
    <w:rsid w:val="002144B0"/>
    <w:rsid w:val="00215C06"/>
    <w:rsid w:val="002211DF"/>
    <w:rsid w:val="00223320"/>
    <w:rsid w:val="00223EDB"/>
    <w:rsid w:val="002265F5"/>
    <w:rsid w:val="00226B2D"/>
    <w:rsid w:val="00230D00"/>
    <w:rsid w:val="00235A6E"/>
    <w:rsid w:val="00237760"/>
    <w:rsid w:val="00252D7A"/>
    <w:rsid w:val="00253325"/>
    <w:rsid w:val="00253EAB"/>
    <w:rsid w:val="00256FCA"/>
    <w:rsid w:val="00257B83"/>
    <w:rsid w:val="00262885"/>
    <w:rsid w:val="0026396C"/>
    <w:rsid w:val="00263A53"/>
    <w:rsid w:val="00264092"/>
    <w:rsid w:val="00264307"/>
    <w:rsid w:val="00265231"/>
    <w:rsid w:val="00266CDE"/>
    <w:rsid w:val="00280AA8"/>
    <w:rsid w:val="00283447"/>
    <w:rsid w:val="00284B73"/>
    <w:rsid w:val="00284D87"/>
    <w:rsid w:val="00285722"/>
    <w:rsid w:val="00287D91"/>
    <w:rsid w:val="0029047A"/>
    <w:rsid w:val="00291ECC"/>
    <w:rsid w:val="0029517B"/>
    <w:rsid w:val="00295B12"/>
    <w:rsid w:val="00296EA1"/>
    <w:rsid w:val="002A00CA"/>
    <w:rsid w:val="002A420B"/>
    <w:rsid w:val="002C6CCD"/>
    <w:rsid w:val="002C7124"/>
    <w:rsid w:val="002C723E"/>
    <w:rsid w:val="002D5221"/>
    <w:rsid w:val="002E5042"/>
    <w:rsid w:val="002E65E7"/>
    <w:rsid w:val="002E7887"/>
    <w:rsid w:val="002F031B"/>
    <w:rsid w:val="002F3ED5"/>
    <w:rsid w:val="002F71E6"/>
    <w:rsid w:val="002F75DB"/>
    <w:rsid w:val="00314805"/>
    <w:rsid w:val="0031605C"/>
    <w:rsid w:val="003202F7"/>
    <w:rsid w:val="003220D7"/>
    <w:rsid w:val="00325B04"/>
    <w:rsid w:val="0032660D"/>
    <w:rsid w:val="00327F3F"/>
    <w:rsid w:val="003351F1"/>
    <w:rsid w:val="0035142E"/>
    <w:rsid w:val="00355403"/>
    <w:rsid w:val="00355722"/>
    <w:rsid w:val="00355759"/>
    <w:rsid w:val="003636B6"/>
    <w:rsid w:val="00371056"/>
    <w:rsid w:val="003729EA"/>
    <w:rsid w:val="0037505F"/>
    <w:rsid w:val="003759B5"/>
    <w:rsid w:val="0037747D"/>
    <w:rsid w:val="00381E0E"/>
    <w:rsid w:val="00382EAE"/>
    <w:rsid w:val="003848E2"/>
    <w:rsid w:val="00391136"/>
    <w:rsid w:val="0039270F"/>
    <w:rsid w:val="00393E3B"/>
    <w:rsid w:val="0039746C"/>
    <w:rsid w:val="003A2DF3"/>
    <w:rsid w:val="003A384E"/>
    <w:rsid w:val="003A3FED"/>
    <w:rsid w:val="003A6A7D"/>
    <w:rsid w:val="003A727E"/>
    <w:rsid w:val="003B3B1D"/>
    <w:rsid w:val="003B5509"/>
    <w:rsid w:val="003B70DC"/>
    <w:rsid w:val="003C0508"/>
    <w:rsid w:val="003C05D0"/>
    <w:rsid w:val="003C094F"/>
    <w:rsid w:val="003C0AE0"/>
    <w:rsid w:val="003C2A88"/>
    <w:rsid w:val="003C6DC4"/>
    <w:rsid w:val="003D4D5B"/>
    <w:rsid w:val="003D5CEE"/>
    <w:rsid w:val="003E0164"/>
    <w:rsid w:val="003E0CC4"/>
    <w:rsid w:val="003E168D"/>
    <w:rsid w:val="003E2756"/>
    <w:rsid w:val="003F24DD"/>
    <w:rsid w:val="003F4900"/>
    <w:rsid w:val="003F4A97"/>
    <w:rsid w:val="003F6C49"/>
    <w:rsid w:val="003F7D2B"/>
    <w:rsid w:val="004141A2"/>
    <w:rsid w:val="004142C5"/>
    <w:rsid w:val="00415045"/>
    <w:rsid w:val="0041666B"/>
    <w:rsid w:val="00417364"/>
    <w:rsid w:val="0042304F"/>
    <w:rsid w:val="0042397D"/>
    <w:rsid w:val="00423A01"/>
    <w:rsid w:val="00423ABA"/>
    <w:rsid w:val="00423C4C"/>
    <w:rsid w:val="00425897"/>
    <w:rsid w:val="00427BED"/>
    <w:rsid w:val="00431252"/>
    <w:rsid w:val="00432DD0"/>
    <w:rsid w:val="00435D88"/>
    <w:rsid w:val="00441FF5"/>
    <w:rsid w:val="00445B33"/>
    <w:rsid w:val="004505BA"/>
    <w:rsid w:val="004528B9"/>
    <w:rsid w:val="00465B83"/>
    <w:rsid w:val="00480E41"/>
    <w:rsid w:val="0048462B"/>
    <w:rsid w:val="004A5420"/>
    <w:rsid w:val="004A6596"/>
    <w:rsid w:val="004A69F2"/>
    <w:rsid w:val="004B40A9"/>
    <w:rsid w:val="004C3455"/>
    <w:rsid w:val="004D55EC"/>
    <w:rsid w:val="004D6ECE"/>
    <w:rsid w:val="004E1E49"/>
    <w:rsid w:val="004E323D"/>
    <w:rsid w:val="004E54E7"/>
    <w:rsid w:val="004E7B63"/>
    <w:rsid w:val="004F450C"/>
    <w:rsid w:val="004F5BA3"/>
    <w:rsid w:val="004F77D2"/>
    <w:rsid w:val="0050193C"/>
    <w:rsid w:val="00501ABD"/>
    <w:rsid w:val="00501F35"/>
    <w:rsid w:val="00503252"/>
    <w:rsid w:val="00511260"/>
    <w:rsid w:val="0052264B"/>
    <w:rsid w:val="00522D56"/>
    <w:rsid w:val="00523DA7"/>
    <w:rsid w:val="005266C4"/>
    <w:rsid w:val="005330D4"/>
    <w:rsid w:val="00540D3C"/>
    <w:rsid w:val="00542D59"/>
    <w:rsid w:val="00543DEF"/>
    <w:rsid w:val="00544243"/>
    <w:rsid w:val="00545C72"/>
    <w:rsid w:val="00550B41"/>
    <w:rsid w:val="005519E2"/>
    <w:rsid w:val="00551CCA"/>
    <w:rsid w:val="00555808"/>
    <w:rsid w:val="0055763B"/>
    <w:rsid w:val="00560D7C"/>
    <w:rsid w:val="00564DA8"/>
    <w:rsid w:val="005659F8"/>
    <w:rsid w:val="005737C8"/>
    <w:rsid w:val="005746DF"/>
    <w:rsid w:val="00586DFA"/>
    <w:rsid w:val="00592999"/>
    <w:rsid w:val="00595750"/>
    <w:rsid w:val="005A06FB"/>
    <w:rsid w:val="005A2253"/>
    <w:rsid w:val="005A2710"/>
    <w:rsid w:val="005A7C69"/>
    <w:rsid w:val="005C2AC9"/>
    <w:rsid w:val="005D2CFF"/>
    <w:rsid w:val="005E15A8"/>
    <w:rsid w:val="005E2E8C"/>
    <w:rsid w:val="005E4562"/>
    <w:rsid w:val="005F0635"/>
    <w:rsid w:val="005F11A5"/>
    <w:rsid w:val="005F1B0A"/>
    <w:rsid w:val="005F2EA0"/>
    <w:rsid w:val="005F4829"/>
    <w:rsid w:val="00602478"/>
    <w:rsid w:val="00607B17"/>
    <w:rsid w:val="00612F90"/>
    <w:rsid w:val="00614016"/>
    <w:rsid w:val="006153EE"/>
    <w:rsid w:val="00623BAF"/>
    <w:rsid w:val="00625FC9"/>
    <w:rsid w:val="006310A1"/>
    <w:rsid w:val="00632223"/>
    <w:rsid w:val="006340FD"/>
    <w:rsid w:val="006467F7"/>
    <w:rsid w:val="00653878"/>
    <w:rsid w:val="00671939"/>
    <w:rsid w:val="0067779E"/>
    <w:rsid w:val="00680787"/>
    <w:rsid w:val="00680D59"/>
    <w:rsid w:val="00685E9C"/>
    <w:rsid w:val="0068754E"/>
    <w:rsid w:val="006B36A1"/>
    <w:rsid w:val="006B6853"/>
    <w:rsid w:val="006C0EF3"/>
    <w:rsid w:val="006C2BA9"/>
    <w:rsid w:val="006C30CE"/>
    <w:rsid w:val="006D405C"/>
    <w:rsid w:val="006D4838"/>
    <w:rsid w:val="006D6B5C"/>
    <w:rsid w:val="006E02D2"/>
    <w:rsid w:val="006E140C"/>
    <w:rsid w:val="006E4668"/>
    <w:rsid w:val="006F555C"/>
    <w:rsid w:val="006F65E7"/>
    <w:rsid w:val="00701C72"/>
    <w:rsid w:val="00703C0C"/>
    <w:rsid w:val="00711CEC"/>
    <w:rsid w:val="00717F3D"/>
    <w:rsid w:val="00720946"/>
    <w:rsid w:val="00721930"/>
    <w:rsid w:val="0072475B"/>
    <w:rsid w:val="00731409"/>
    <w:rsid w:val="00733EBE"/>
    <w:rsid w:val="00740ED9"/>
    <w:rsid w:val="007445B9"/>
    <w:rsid w:val="007512D8"/>
    <w:rsid w:val="00751393"/>
    <w:rsid w:val="007549A7"/>
    <w:rsid w:val="00760509"/>
    <w:rsid w:val="00761AAC"/>
    <w:rsid w:val="007622FD"/>
    <w:rsid w:val="00763590"/>
    <w:rsid w:val="00777C35"/>
    <w:rsid w:val="00782EEA"/>
    <w:rsid w:val="007841CD"/>
    <w:rsid w:val="00790095"/>
    <w:rsid w:val="007920E8"/>
    <w:rsid w:val="00794B84"/>
    <w:rsid w:val="00795DFA"/>
    <w:rsid w:val="007A07AF"/>
    <w:rsid w:val="007A3229"/>
    <w:rsid w:val="007A4EB9"/>
    <w:rsid w:val="007B0C4A"/>
    <w:rsid w:val="007C0136"/>
    <w:rsid w:val="007D7A65"/>
    <w:rsid w:val="007D7D50"/>
    <w:rsid w:val="007E0C2E"/>
    <w:rsid w:val="007E1714"/>
    <w:rsid w:val="007E1B72"/>
    <w:rsid w:val="007E1E37"/>
    <w:rsid w:val="007E7470"/>
    <w:rsid w:val="007E77A5"/>
    <w:rsid w:val="007F4401"/>
    <w:rsid w:val="007F6675"/>
    <w:rsid w:val="008029A4"/>
    <w:rsid w:val="00805442"/>
    <w:rsid w:val="008100A4"/>
    <w:rsid w:val="00815DBE"/>
    <w:rsid w:val="00816AA4"/>
    <w:rsid w:val="00816FC8"/>
    <w:rsid w:val="00820A53"/>
    <w:rsid w:val="00827B4E"/>
    <w:rsid w:val="008309E9"/>
    <w:rsid w:val="00831C9D"/>
    <w:rsid w:val="00833BFD"/>
    <w:rsid w:val="008353B3"/>
    <w:rsid w:val="008460A8"/>
    <w:rsid w:val="008512F4"/>
    <w:rsid w:val="00851FB4"/>
    <w:rsid w:val="00852D67"/>
    <w:rsid w:val="0085482D"/>
    <w:rsid w:val="008653DD"/>
    <w:rsid w:val="00872414"/>
    <w:rsid w:val="00872B02"/>
    <w:rsid w:val="0088055B"/>
    <w:rsid w:val="00883F98"/>
    <w:rsid w:val="0088506E"/>
    <w:rsid w:val="00885D27"/>
    <w:rsid w:val="00886C84"/>
    <w:rsid w:val="008A06ED"/>
    <w:rsid w:val="008A093C"/>
    <w:rsid w:val="008A23F5"/>
    <w:rsid w:val="008A2A06"/>
    <w:rsid w:val="008A4313"/>
    <w:rsid w:val="008B0B0A"/>
    <w:rsid w:val="008B3CFD"/>
    <w:rsid w:val="008B4385"/>
    <w:rsid w:val="008B4901"/>
    <w:rsid w:val="008E0005"/>
    <w:rsid w:val="008E1F7D"/>
    <w:rsid w:val="008E1F8D"/>
    <w:rsid w:val="008E242D"/>
    <w:rsid w:val="008E4369"/>
    <w:rsid w:val="008F05C2"/>
    <w:rsid w:val="008F1E59"/>
    <w:rsid w:val="008F23F0"/>
    <w:rsid w:val="008F38AA"/>
    <w:rsid w:val="008F3A8C"/>
    <w:rsid w:val="008F6423"/>
    <w:rsid w:val="008F72DC"/>
    <w:rsid w:val="00901C54"/>
    <w:rsid w:val="009068D2"/>
    <w:rsid w:val="00907936"/>
    <w:rsid w:val="00917E4A"/>
    <w:rsid w:val="0092199F"/>
    <w:rsid w:val="0092471B"/>
    <w:rsid w:val="00925EC0"/>
    <w:rsid w:val="00937F2D"/>
    <w:rsid w:val="00950C39"/>
    <w:rsid w:val="00951C18"/>
    <w:rsid w:val="00955189"/>
    <w:rsid w:val="00955E7C"/>
    <w:rsid w:val="009618BE"/>
    <w:rsid w:val="0096469C"/>
    <w:rsid w:val="00965033"/>
    <w:rsid w:val="00966D62"/>
    <w:rsid w:val="0097044A"/>
    <w:rsid w:val="00974F24"/>
    <w:rsid w:val="0097650C"/>
    <w:rsid w:val="009851DB"/>
    <w:rsid w:val="009855CC"/>
    <w:rsid w:val="00987316"/>
    <w:rsid w:val="00992337"/>
    <w:rsid w:val="00996F8E"/>
    <w:rsid w:val="009A498B"/>
    <w:rsid w:val="009C08DB"/>
    <w:rsid w:val="009C555B"/>
    <w:rsid w:val="009C732E"/>
    <w:rsid w:val="009C7CA7"/>
    <w:rsid w:val="009D1A92"/>
    <w:rsid w:val="009D45C9"/>
    <w:rsid w:val="009E0CA2"/>
    <w:rsid w:val="009E3208"/>
    <w:rsid w:val="009E3534"/>
    <w:rsid w:val="009E5C61"/>
    <w:rsid w:val="009E64DE"/>
    <w:rsid w:val="009F3E8C"/>
    <w:rsid w:val="009F617A"/>
    <w:rsid w:val="00A001EE"/>
    <w:rsid w:val="00A06313"/>
    <w:rsid w:val="00A07656"/>
    <w:rsid w:val="00A07679"/>
    <w:rsid w:val="00A109D5"/>
    <w:rsid w:val="00A1535D"/>
    <w:rsid w:val="00A15816"/>
    <w:rsid w:val="00A24C9C"/>
    <w:rsid w:val="00A24CAF"/>
    <w:rsid w:val="00A268C3"/>
    <w:rsid w:val="00A30954"/>
    <w:rsid w:val="00A3144B"/>
    <w:rsid w:val="00A338ED"/>
    <w:rsid w:val="00A35507"/>
    <w:rsid w:val="00A409DD"/>
    <w:rsid w:val="00A42E27"/>
    <w:rsid w:val="00A4396F"/>
    <w:rsid w:val="00A449FB"/>
    <w:rsid w:val="00A60405"/>
    <w:rsid w:val="00A6153B"/>
    <w:rsid w:val="00A632AB"/>
    <w:rsid w:val="00A63671"/>
    <w:rsid w:val="00A63EFC"/>
    <w:rsid w:val="00A65D31"/>
    <w:rsid w:val="00A72DB5"/>
    <w:rsid w:val="00A744D8"/>
    <w:rsid w:val="00A74979"/>
    <w:rsid w:val="00A76146"/>
    <w:rsid w:val="00A77280"/>
    <w:rsid w:val="00A85309"/>
    <w:rsid w:val="00A8797B"/>
    <w:rsid w:val="00A87B07"/>
    <w:rsid w:val="00A87C72"/>
    <w:rsid w:val="00AA00EB"/>
    <w:rsid w:val="00AA125A"/>
    <w:rsid w:val="00AA14B3"/>
    <w:rsid w:val="00AA4C1B"/>
    <w:rsid w:val="00AA7AA6"/>
    <w:rsid w:val="00AB23EE"/>
    <w:rsid w:val="00AB4AC8"/>
    <w:rsid w:val="00AC05BC"/>
    <w:rsid w:val="00AC1F06"/>
    <w:rsid w:val="00AC5166"/>
    <w:rsid w:val="00AC6165"/>
    <w:rsid w:val="00AD0FC0"/>
    <w:rsid w:val="00AE647E"/>
    <w:rsid w:val="00AF280A"/>
    <w:rsid w:val="00AF3227"/>
    <w:rsid w:val="00AF3BCE"/>
    <w:rsid w:val="00AF626C"/>
    <w:rsid w:val="00B0020B"/>
    <w:rsid w:val="00B05BEA"/>
    <w:rsid w:val="00B149C6"/>
    <w:rsid w:val="00B15D4C"/>
    <w:rsid w:val="00B22937"/>
    <w:rsid w:val="00B2585A"/>
    <w:rsid w:val="00B264CE"/>
    <w:rsid w:val="00B27649"/>
    <w:rsid w:val="00B30E5F"/>
    <w:rsid w:val="00B337E9"/>
    <w:rsid w:val="00B3507E"/>
    <w:rsid w:val="00B35164"/>
    <w:rsid w:val="00B35AA3"/>
    <w:rsid w:val="00B361BE"/>
    <w:rsid w:val="00B379AB"/>
    <w:rsid w:val="00B40456"/>
    <w:rsid w:val="00B40CB1"/>
    <w:rsid w:val="00B43934"/>
    <w:rsid w:val="00B43CB5"/>
    <w:rsid w:val="00B441EF"/>
    <w:rsid w:val="00B512F5"/>
    <w:rsid w:val="00B51A7E"/>
    <w:rsid w:val="00B5664B"/>
    <w:rsid w:val="00B643B2"/>
    <w:rsid w:val="00B67E8A"/>
    <w:rsid w:val="00B81C1A"/>
    <w:rsid w:val="00B8277F"/>
    <w:rsid w:val="00B86887"/>
    <w:rsid w:val="00B91FD5"/>
    <w:rsid w:val="00B937FC"/>
    <w:rsid w:val="00B967BB"/>
    <w:rsid w:val="00BA0CD7"/>
    <w:rsid w:val="00BA1425"/>
    <w:rsid w:val="00BA4058"/>
    <w:rsid w:val="00BA43F0"/>
    <w:rsid w:val="00BA60FE"/>
    <w:rsid w:val="00BB20CE"/>
    <w:rsid w:val="00BC0918"/>
    <w:rsid w:val="00BD1F4D"/>
    <w:rsid w:val="00BD5271"/>
    <w:rsid w:val="00BE1F89"/>
    <w:rsid w:val="00BF1247"/>
    <w:rsid w:val="00C035F6"/>
    <w:rsid w:val="00C11350"/>
    <w:rsid w:val="00C14737"/>
    <w:rsid w:val="00C171EF"/>
    <w:rsid w:val="00C177DF"/>
    <w:rsid w:val="00C244D7"/>
    <w:rsid w:val="00C252AD"/>
    <w:rsid w:val="00C30029"/>
    <w:rsid w:val="00C444DB"/>
    <w:rsid w:val="00C45EDB"/>
    <w:rsid w:val="00C502A8"/>
    <w:rsid w:val="00C57AB0"/>
    <w:rsid w:val="00C61C76"/>
    <w:rsid w:val="00C628B2"/>
    <w:rsid w:val="00C67484"/>
    <w:rsid w:val="00C67719"/>
    <w:rsid w:val="00C67D47"/>
    <w:rsid w:val="00C71A8E"/>
    <w:rsid w:val="00C729D3"/>
    <w:rsid w:val="00C93CD6"/>
    <w:rsid w:val="00CA347E"/>
    <w:rsid w:val="00CA55E8"/>
    <w:rsid w:val="00CA6020"/>
    <w:rsid w:val="00CB1D6D"/>
    <w:rsid w:val="00CC2FC8"/>
    <w:rsid w:val="00CC599E"/>
    <w:rsid w:val="00CC74EB"/>
    <w:rsid w:val="00CD0183"/>
    <w:rsid w:val="00CD1718"/>
    <w:rsid w:val="00CD6174"/>
    <w:rsid w:val="00CD65EE"/>
    <w:rsid w:val="00CE1788"/>
    <w:rsid w:val="00CE34D6"/>
    <w:rsid w:val="00CE3A8A"/>
    <w:rsid w:val="00CE5FC5"/>
    <w:rsid w:val="00CF5B0C"/>
    <w:rsid w:val="00D07E49"/>
    <w:rsid w:val="00D12862"/>
    <w:rsid w:val="00D1688D"/>
    <w:rsid w:val="00D17F4D"/>
    <w:rsid w:val="00D22D1E"/>
    <w:rsid w:val="00D27726"/>
    <w:rsid w:val="00D34C51"/>
    <w:rsid w:val="00D34EF1"/>
    <w:rsid w:val="00D4055D"/>
    <w:rsid w:val="00D44232"/>
    <w:rsid w:val="00D45502"/>
    <w:rsid w:val="00D455C2"/>
    <w:rsid w:val="00D456FB"/>
    <w:rsid w:val="00D47CD6"/>
    <w:rsid w:val="00D5334B"/>
    <w:rsid w:val="00D5700B"/>
    <w:rsid w:val="00D60644"/>
    <w:rsid w:val="00D633EA"/>
    <w:rsid w:val="00D70E82"/>
    <w:rsid w:val="00D74785"/>
    <w:rsid w:val="00D75166"/>
    <w:rsid w:val="00D842C0"/>
    <w:rsid w:val="00D86A91"/>
    <w:rsid w:val="00D91F89"/>
    <w:rsid w:val="00D96A50"/>
    <w:rsid w:val="00DA090D"/>
    <w:rsid w:val="00DA174E"/>
    <w:rsid w:val="00DA2F1F"/>
    <w:rsid w:val="00DA39C7"/>
    <w:rsid w:val="00DA6B8D"/>
    <w:rsid w:val="00DA7F0A"/>
    <w:rsid w:val="00DB48A0"/>
    <w:rsid w:val="00DC014E"/>
    <w:rsid w:val="00DC0CE1"/>
    <w:rsid w:val="00DC6597"/>
    <w:rsid w:val="00DD1C08"/>
    <w:rsid w:val="00DD6A95"/>
    <w:rsid w:val="00DE15EE"/>
    <w:rsid w:val="00DE342F"/>
    <w:rsid w:val="00DF2F36"/>
    <w:rsid w:val="00E00DD2"/>
    <w:rsid w:val="00E22C71"/>
    <w:rsid w:val="00E405A7"/>
    <w:rsid w:val="00E41858"/>
    <w:rsid w:val="00E41AD7"/>
    <w:rsid w:val="00E43A5D"/>
    <w:rsid w:val="00E46AA3"/>
    <w:rsid w:val="00E52CA5"/>
    <w:rsid w:val="00E52F44"/>
    <w:rsid w:val="00E53839"/>
    <w:rsid w:val="00E60E46"/>
    <w:rsid w:val="00E851D8"/>
    <w:rsid w:val="00E863C3"/>
    <w:rsid w:val="00E87521"/>
    <w:rsid w:val="00E933F7"/>
    <w:rsid w:val="00EA0524"/>
    <w:rsid w:val="00EA148C"/>
    <w:rsid w:val="00EA2451"/>
    <w:rsid w:val="00EA359C"/>
    <w:rsid w:val="00EA4735"/>
    <w:rsid w:val="00EA4BCA"/>
    <w:rsid w:val="00EA7C77"/>
    <w:rsid w:val="00EB2D7D"/>
    <w:rsid w:val="00EB33D4"/>
    <w:rsid w:val="00EB5B18"/>
    <w:rsid w:val="00EB7A9C"/>
    <w:rsid w:val="00EC3549"/>
    <w:rsid w:val="00EC50B3"/>
    <w:rsid w:val="00ED1695"/>
    <w:rsid w:val="00ED50F1"/>
    <w:rsid w:val="00ED7DF1"/>
    <w:rsid w:val="00EE00AA"/>
    <w:rsid w:val="00EE21FC"/>
    <w:rsid w:val="00EE640F"/>
    <w:rsid w:val="00EE6825"/>
    <w:rsid w:val="00EE6ADE"/>
    <w:rsid w:val="00EF39E2"/>
    <w:rsid w:val="00EF53F5"/>
    <w:rsid w:val="00EF6C9F"/>
    <w:rsid w:val="00EF735B"/>
    <w:rsid w:val="00EF79CD"/>
    <w:rsid w:val="00F03D3F"/>
    <w:rsid w:val="00F06C8C"/>
    <w:rsid w:val="00F25FFD"/>
    <w:rsid w:val="00F33411"/>
    <w:rsid w:val="00F336F4"/>
    <w:rsid w:val="00F33A0B"/>
    <w:rsid w:val="00F34A0D"/>
    <w:rsid w:val="00F356FA"/>
    <w:rsid w:val="00F4555E"/>
    <w:rsid w:val="00F47401"/>
    <w:rsid w:val="00F60351"/>
    <w:rsid w:val="00F60DA1"/>
    <w:rsid w:val="00F61C01"/>
    <w:rsid w:val="00F62CC0"/>
    <w:rsid w:val="00F7580B"/>
    <w:rsid w:val="00F83581"/>
    <w:rsid w:val="00F86162"/>
    <w:rsid w:val="00F90566"/>
    <w:rsid w:val="00F92367"/>
    <w:rsid w:val="00F95BB3"/>
    <w:rsid w:val="00FA3C85"/>
    <w:rsid w:val="00FA51F5"/>
    <w:rsid w:val="00FC7A70"/>
    <w:rsid w:val="00FD0F62"/>
    <w:rsid w:val="00FD2B3D"/>
    <w:rsid w:val="00FE1CD5"/>
    <w:rsid w:val="00FE6912"/>
    <w:rsid w:val="00FF307E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35AA3"/>
  </w:style>
  <w:style w:type="paragraph" w:styleId="1">
    <w:name w:val="heading 1"/>
    <w:basedOn w:val="a"/>
    <w:next w:val="a"/>
    <w:link w:val="10"/>
    <w:uiPriority w:val="99"/>
    <w:qFormat/>
    <w:rsid w:val="004142C5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42C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42C5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2C5"/>
  </w:style>
  <w:style w:type="paragraph" w:styleId="a5">
    <w:name w:val="footer"/>
    <w:basedOn w:val="a"/>
    <w:link w:val="a6"/>
    <w:uiPriority w:val="99"/>
    <w:unhideWhenUsed/>
    <w:rsid w:val="0041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2C5"/>
  </w:style>
  <w:style w:type="paragraph" w:styleId="a7">
    <w:name w:val="Balloon Text"/>
    <w:basedOn w:val="a"/>
    <w:link w:val="a8"/>
    <w:uiPriority w:val="99"/>
    <w:semiHidden/>
    <w:unhideWhenUsed/>
    <w:rsid w:val="0041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2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42C5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42C5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42C5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2C5"/>
  </w:style>
  <w:style w:type="character" w:styleId="a9">
    <w:name w:val="line number"/>
    <w:basedOn w:val="a0"/>
    <w:uiPriority w:val="99"/>
    <w:semiHidden/>
    <w:unhideWhenUsed/>
    <w:rsid w:val="004142C5"/>
  </w:style>
  <w:style w:type="paragraph" w:customStyle="1" w:styleId="3CBD5A742C28424DA5172AD252E32316">
    <w:name w:val="3CBD5A742C28424DA5172AD252E32316"/>
    <w:rsid w:val="004142C5"/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42C5"/>
  </w:style>
  <w:style w:type="paragraph" w:styleId="aa">
    <w:name w:val="List Paragraph"/>
    <w:basedOn w:val="a"/>
    <w:uiPriority w:val="34"/>
    <w:qFormat/>
    <w:rsid w:val="004142C5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TOC Heading"/>
    <w:basedOn w:val="1"/>
    <w:next w:val="a"/>
    <w:uiPriority w:val="99"/>
    <w:qFormat/>
    <w:rsid w:val="004142C5"/>
    <w:pPr>
      <w:outlineLvl w:val="9"/>
    </w:pPr>
    <w:rPr>
      <w:color w:val="365F91"/>
    </w:rPr>
  </w:style>
  <w:style w:type="paragraph" w:styleId="12">
    <w:name w:val="toc 1"/>
    <w:basedOn w:val="a"/>
    <w:next w:val="a"/>
    <w:autoRedefine/>
    <w:uiPriority w:val="99"/>
    <w:rsid w:val="004142C5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Hyperlink"/>
    <w:uiPriority w:val="99"/>
    <w:rsid w:val="004142C5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4142C5"/>
    <w:pPr>
      <w:spacing w:after="100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 Spacing"/>
    <w:link w:val="ae"/>
    <w:uiPriority w:val="1"/>
    <w:qFormat/>
    <w:rsid w:val="0041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99"/>
    <w:rsid w:val="004142C5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laceholder Text"/>
    <w:uiPriority w:val="99"/>
    <w:semiHidden/>
    <w:rsid w:val="004142C5"/>
    <w:rPr>
      <w:rFonts w:cs="Times New Roman"/>
      <w:color w:val="808080"/>
    </w:rPr>
  </w:style>
  <w:style w:type="character" w:styleId="af0">
    <w:name w:val="FollowedHyperlink"/>
    <w:uiPriority w:val="99"/>
    <w:semiHidden/>
    <w:rsid w:val="004142C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14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14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414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414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414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414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414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414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414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4142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4142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4142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414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4142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4142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414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uiPriority w:val="99"/>
    <w:rsid w:val="004142C5"/>
    <w:rPr>
      <w:rFonts w:ascii="Times New Roman" w:eastAsia="Times New Roman" w:hAnsi="Times New Roman" w:cs="Times New Roman"/>
      <w:strike/>
      <w:color w:val="C00000"/>
      <w:sz w:val="24"/>
      <w:lang w:eastAsia="ru-RU"/>
    </w:rPr>
  </w:style>
  <w:style w:type="paragraph" w:customStyle="1" w:styleId="xl116">
    <w:name w:val="xl11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414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414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4142C5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414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14(основной)"/>
    <w:basedOn w:val="a"/>
    <w:link w:val="140"/>
    <w:autoRedefine/>
    <w:uiPriority w:val="99"/>
    <w:rsid w:val="004142C5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40">
    <w:name w:val="Текст 14(основной) Знак"/>
    <w:link w:val="14"/>
    <w:uiPriority w:val="99"/>
    <w:locked/>
    <w:rsid w:val="004142C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4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4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14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16"/>
    <w:rsid w:val="004142C5"/>
    <w:rPr>
      <w:rFonts w:ascii="Times New Roman" w:hAnsi="Times New Roman"/>
      <w:spacing w:val="3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414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6">
    <w:name w:val="Основной текст1"/>
    <w:basedOn w:val="a"/>
    <w:link w:val="af3"/>
    <w:rsid w:val="004142C5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hAnsi="Times New Roman"/>
      <w:spacing w:val="3"/>
      <w:sz w:val="23"/>
      <w:szCs w:val="23"/>
    </w:rPr>
  </w:style>
  <w:style w:type="table" w:customStyle="1" w:styleId="17">
    <w:name w:val="Сетка таблицы1"/>
    <w:basedOn w:val="a1"/>
    <w:next w:val="af1"/>
    <w:uiPriority w:val="59"/>
    <w:rsid w:val="0041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42C5"/>
  </w:style>
  <w:style w:type="paragraph" w:customStyle="1" w:styleId="p6">
    <w:name w:val="p6"/>
    <w:basedOn w:val="a"/>
    <w:rsid w:val="004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basedOn w:val="a0"/>
    <w:rsid w:val="004142C5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table" w:customStyle="1" w:styleId="22">
    <w:name w:val="Сетка таблицы2"/>
    <w:basedOn w:val="a1"/>
    <w:next w:val="af1"/>
    <w:uiPriority w:val="59"/>
    <w:rsid w:val="0041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42C5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42C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42C5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2C5"/>
  </w:style>
  <w:style w:type="paragraph" w:styleId="a5">
    <w:name w:val="footer"/>
    <w:basedOn w:val="a"/>
    <w:link w:val="a6"/>
    <w:uiPriority w:val="99"/>
    <w:unhideWhenUsed/>
    <w:rsid w:val="0041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2C5"/>
  </w:style>
  <w:style w:type="paragraph" w:styleId="a7">
    <w:name w:val="Balloon Text"/>
    <w:basedOn w:val="a"/>
    <w:link w:val="a8"/>
    <w:uiPriority w:val="99"/>
    <w:semiHidden/>
    <w:unhideWhenUsed/>
    <w:rsid w:val="0041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2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42C5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42C5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42C5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2C5"/>
  </w:style>
  <w:style w:type="character" w:styleId="a9">
    <w:name w:val="line number"/>
    <w:basedOn w:val="a0"/>
    <w:uiPriority w:val="99"/>
    <w:semiHidden/>
    <w:unhideWhenUsed/>
    <w:rsid w:val="004142C5"/>
  </w:style>
  <w:style w:type="paragraph" w:customStyle="1" w:styleId="3CBD5A742C28424DA5172AD252E32316">
    <w:name w:val="3CBD5A742C28424DA5172AD252E32316"/>
    <w:rsid w:val="004142C5"/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42C5"/>
  </w:style>
  <w:style w:type="paragraph" w:styleId="aa">
    <w:name w:val="List Paragraph"/>
    <w:basedOn w:val="a"/>
    <w:uiPriority w:val="34"/>
    <w:qFormat/>
    <w:rsid w:val="004142C5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TOC Heading"/>
    <w:basedOn w:val="1"/>
    <w:next w:val="a"/>
    <w:uiPriority w:val="99"/>
    <w:qFormat/>
    <w:rsid w:val="004142C5"/>
    <w:pPr>
      <w:outlineLvl w:val="9"/>
    </w:pPr>
    <w:rPr>
      <w:color w:val="365F91"/>
    </w:rPr>
  </w:style>
  <w:style w:type="paragraph" w:styleId="12">
    <w:name w:val="toc 1"/>
    <w:basedOn w:val="a"/>
    <w:next w:val="a"/>
    <w:autoRedefine/>
    <w:uiPriority w:val="99"/>
    <w:rsid w:val="004142C5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Hyperlink"/>
    <w:uiPriority w:val="99"/>
    <w:rsid w:val="004142C5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4142C5"/>
    <w:pPr>
      <w:spacing w:after="100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 Spacing"/>
    <w:link w:val="ae"/>
    <w:uiPriority w:val="1"/>
    <w:qFormat/>
    <w:rsid w:val="0041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99"/>
    <w:rsid w:val="004142C5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laceholder Text"/>
    <w:uiPriority w:val="99"/>
    <w:semiHidden/>
    <w:rsid w:val="004142C5"/>
    <w:rPr>
      <w:rFonts w:cs="Times New Roman"/>
      <w:color w:val="808080"/>
    </w:rPr>
  </w:style>
  <w:style w:type="character" w:styleId="af0">
    <w:name w:val="FollowedHyperlink"/>
    <w:uiPriority w:val="99"/>
    <w:semiHidden/>
    <w:rsid w:val="004142C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14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14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414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414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414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414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414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414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414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4142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4142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4142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414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4142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4142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414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uiPriority w:val="99"/>
    <w:rsid w:val="004142C5"/>
    <w:rPr>
      <w:rFonts w:ascii="Times New Roman" w:eastAsia="Times New Roman" w:hAnsi="Times New Roman" w:cs="Times New Roman"/>
      <w:strike/>
      <w:color w:val="C00000"/>
      <w:sz w:val="24"/>
      <w:lang w:eastAsia="ru-RU"/>
    </w:rPr>
  </w:style>
  <w:style w:type="paragraph" w:customStyle="1" w:styleId="xl116">
    <w:name w:val="xl116"/>
    <w:basedOn w:val="a"/>
    <w:uiPriority w:val="99"/>
    <w:rsid w:val="00414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414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414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4142C5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414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14(основной)"/>
    <w:basedOn w:val="a"/>
    <w:link w:val="140"/>
    <w:autoRedefine/>
    <w:uiPriority w:val="99"/>
    <w:rsid w:val="004142C5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40">
    <w:name w:val="Текст 14(основной) Знак"/>
    <w:link w:val="14"/>
    <w:uiPriority w:val="99"/>
    <w:locked/>
    <w:rsid w:val="004142C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4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4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14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16"/>
    <w:rsid w:val="004142C5"/>
    <w:rPr>
      <w:rFonts w:ascii="Times New Roman" w:hAnsi="Times New Roman"/>
      <w:spacing w:val="3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414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6">
    <w:name w:val="Основной текст1"/>
    <w:basedOn w:val="a"/>
    <w:link w:val="af3"/>
    <w:rsid w:val="004142C5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hAnsi="Times New Roman"/>
      <w:spacing w:val="3"/>
      <w:sz w:val="23"/>
      <w:szCs w:val="23"/>
    </w:rPr>
  </w:style>
  <w:style w:type="table" w:customStyle="1" w:styleId="17">
    <w:name w:val="Сетка таблицы1"/>
    <w:basedOn w:val="a1"/>
    <w:next w:val="af1"/>
    <w:uiPriority w:val="59"/>
    <w:rsid w:val="0041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42C5"/>
  </w:style>
  <w:style w:type="paragraph" w:customStyle="1" w:styleId="p6">
    <w:name w:val="p6"/>
    <w:basedOn w:val="a"/>
    <w:rsid w:val="004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basedOn w:val="a0"/>
    <w:rsid w:val="004142C5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table" w:customStyle="1" w:styleId="22">
    <w:name w:val="Сетка таблицы2"/>
    <w:basedOn w:val="a1"/>
    <w:next w:val="af1"/>
    <w:uiPriority w:val="59"/>
    <w:rsid w:val="0041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E9D9-3176-4EB1-8015-9C6AB7CD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38</Pages>
  <Words>10470</Words>
  <Characters>59683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123789</dc:creator>
  <cp:lastModifiedBy>And</cp:lastModifiedBy>
  <cp:revision>108</cp:revision>
  <cp:lastPrinted>2014-10-10T05:36:00Z</cp:lastPrinted>
  <dcterms:created xsi:type="dcterms:W3CDTF">2014-07-30T07:03:00Z</dcterms:created>
  <dcterms:modified xsi:type="dcterms:W3CDTF">2014-10-17T11:00:00Z</dcterms:modified>
</cp:coreProperties>
</file>